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rPr>
      </w:pPr>
      <w:bookmarkStart w:colFirst="0" w:colLast="0" w:name="_vfc52la6zskc" w:id="0"/>
      <w:bookmarkEnd w:id="0"/>
      <w:r w:rsidDel="00000000" w:rsidR="00000000" w:rsidRPr="00000000">
        <w:rPr>
          <w:b w:val="1"/>
          <w:rtl w:val="0"/>
        </w:rPr>
        <w:t xml:space="preserve">1.0 Introduction</w:t>
      </w:r>
      <w:r w:rsidDel="00000000" w:rsidR="00000000" w:rsidRPr="00000000">
        <w:rPr>
          <w:rtl w:val="0"/>
        </w:rPr>
      </w:r>
    </w:p>
    <w:p w:rsidR="00000000" w:rsidDel="00000000" w:rsidP="00000000" w:rsidRDefault="00000000" w:rsidRPr="00000000" w14:paraId="00000002">
      <w:pPr>
        <w:spacing w:line="480" w:lineRule="auto"/>
        <w:jc w:val="both"/>
        <w:rPr>
          <w:sz w:val="24"/>
          <w:szCs w:val="24"/>
        </w:rPr>
      </w:pPr>
      <w:r w:rsidDel="00000000" w:rsidR="00000000" w:rsidRPr="00000000">
        <w:rPr>
          <w:sz w:val="24"/>
          <w:szCs w:val="24"/>
          <w:rtl w:val="0"/>
        </w:rPr>
        <w:t xml:space="preserve">To address the challenge of inefficient manual literature reviews, this proposal outlines a Multi-Agent System based on the Belief-Desire-Intention model to automate the retrieval and organisation of academic research. This document serves as a comprehensive design proposal, detailing the system's requirements, architecture, development methodology, and evaluation plan.</w:t>
      </w: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ind w:left="0" w:firstLine="0"/>
        <w:jc w:val="both"/>
        <w:rPr>
          <w:b w:val="1"/>
          <w:sz w:val="32"/>
          <w:szCs w:val="32"/>
        </w:rPr>
      </w:pPr>
      <w:bookmarkStart w:colFirst="0" w:colLast="0" w:name="_18j8kqlfrsog" w:id="1"/>
      <w:bookmarkEnd w:id="1"/>
      <w:r w:rsidDel="00000000" w:rsidR="00000000" w:rsidRPr="00000000">
        <w:rPr>
          <w:b w:val="1"/>
          <w:sz w:val="32"/>
          <w:szCs w:val="32"/>
          <w:rtl w:val="0"/>
        </w:rPr>
        <w:t xml:space="preserve">2.0 System Requirements &amp; Methodology</w:t>
      </w:r>
    </w:p>
    <w:p w:rsidR="00000000" w:rsidDel="00000000" w:rsidP="00000000" w:rsidRDefault="00000000" w:rsidRPr="00000000" w14:paraId="00000004">
      <w:pPr>
        <w:spacing w:after="240" w:before="240" w:line="480" w:lineRule="auto"/>
        <w:jc w:val="both"/>
        <w:rPr>
          <w:sz w:val="24"/>
          <w:szCs w:val="24"/>
        </w:rPr>
      </w:pPr>
      <w:r w:rsidDel="00000000" w:rsidR="00000000" w:rsidRPr="00000000">
        <w:rPr>
          <w:sz w:val="24"/>
          <w:szCs w:val="24"/>
          <w:rtl w:val="0"/>
        </w:rPr>
        <w:t xml:space="preserve">This multi-agent system for academic literature retrieval utilises the Belief-Desire-Intention (BDI) model, a robust architecture for practical reasoning systems in dynamic environments (Wooldridge, 2009). The methodology enables decomposition of complex literature reviews into specialised autonomous agents, each with distinct beliefs, goals, and execution plans. The system's requirements derive from this agent-centric architecture, addressing the need for automation in systematic reviews (Wohlin et al., 2012).</w:t>
      </w:r>
    </w:p>
    <w:p w:rsidR="00000000" w:rsidDel="00000000" w:rsidP="00000000" w:rsidRDefault="00000000" w:rsidRPr="00000000" w14:paraId="00000005">
      <w:pPr>
        <w:pStyle w:val="Heading2"/>
        <w:keepNext w:val="0"/>
        <w:keepLines w:val="0"/>
        <w:spacing w:after="80" w:lineRule="auto"/>
        <w:ind w:left="0" w:firstLine="0"/>
        <w:jc w:val="both"/>
        <w:rPr>
          <w:b w:val="1"/>
        </w:rPr>
      </w:pPr>
      <w:bookmarkStart w:colFirst="0" w:colLast="0" w:name="_159qcbulo528" w:id="2"/>
      <w:bookmarkEnd w:id="2"/>
      <w:r w:rsidDel="00000000" w:rsidR="00000000" w:rsidRPr="00000000">
        <w:rPr>
          <w:b w:val="1"/>
          <w:rtl w:val="0"/>
        </w:rPr>
        <w:t xml:space="preserve">2.1. Functional &amp; Technical Requirements</w:t>
      </w:r>
    </w:p>
    <w:p w:rsidR="00000000" w:rsidDel="00000000" w:rsidP="00000000" w:rsidRDefault="00000000" w:rsidRPr="00000000" w14:paraId="00000006">
      <w:pPr>
        <w:pStyle w:val="Heading3"/>
        <w:rPr>
          <w:b w:val="1"/>
        </w:rPr>
      </w:pPr>
      <w:bookmarkStart w:colFirst="0" w:colLast="0" w:name="_mquoom9ind2j" w:id="3"/>
      <w:bookmarkEnd w:id="3"/>
      <w:r w:rsidDel="00000000" w:rsidR="00000000" w:rsidRPr="00000000">
        <w:rPr>
          <w:b w:val="1"/>
          <w:rtl w:val="0"/>
        </w:rPr>
        <w:t xml:space="preserve">2.1.1.             Functional Requirements</w:t>
      </w:r>
    </w:p>
    <w:p w:rsidR="00000000" w:rsidDel="00000000" w:rsidP="00000000" w:rsidRDefault="00000000" w:rsidRPr="00000000" w14:paraId="00000007">
      <w:pPr>
        <w:spacing w:after="240" w:before="240" w:line="480" w:lineRule="auto"/>
        <w:jc w:val="both"/>
        <w:rPr>
          <w:sz w:val="24"/>
          <w:szCs w:val="24"/>
        </w:rPr>
      </w:pPr>
      <w:r w:rsidDel="00000000" w:rsidR="00000000" w:rsidRPr="00000000">
        <w:rPr>
          <w:sz w:val="24"/>
          <w:szCs w:val="24"/>
          <w:rtl w:val="0"/>
        </w:rPr>
        <w:t xml:space="preserve">The functional requirements specify system capabilities from an end-user perspective. FR-1 enables search initiation through query input and source selection. FR-2 ensures autonomous navigation and retrieval from academic sources while respecting ethical scraping guidelines (Zimmer, 2010). FR-3 covers comprehensive metadata extraction from paper detail pages. FR-4 handles data cleaning and automated reference formatting. FR-5 compiles all data into an organised research digest for offline analysis.</w:t>
      </w:r>
    </w:p>
    <w:p w:rsidR="00000000" w:rsidDel="00000000" w:rsidP="00000000" w:rsidRDefault="00000000" w:rsidRPr="00000000" w14:paraId="00000008">
      <w:pPr>
        <w:pStyle w:val="Heading3"/>
        <w:spacing w:after="240" w:before="240" w:lineRule="auto"/>
        <w:jc w:val="both"/>
        <w:rPr>
          <w:b w:val="1"/>
        </w:rPr>
      </w:pPr>
      <w:bookmarkStart w:colFirst="0" w:colLast="0" w:name="_cw6bawb6m7cs" w:id="4"/>
      <w:bookmarkEnd w:id="4"/>
      <w:r w:rsidDel="00000000" w:rsidR="00000000" w:rsidRPr="00000000">
        <w:rPr>
          <w:b w:val="1"/>
          <w:rtl w:val="0"/>
        </w:rPr>
        <w:t xml:space="preserve">2.1.2.</w:t>
      </w:r>
      <w:r w:rsidDel="00000000" w:rsidR="00000000" w:rsidRPr="00000000">
        <w:rPr>
          <w:b w:val="1"/>
          <w:rtl w:val="0"/>
        </w:rPr>
        <w:t xml:space="preserve">              </w:t>
      </w:r>
      <w:r w:rsidDel="00000000" w:rsidR="00000000" w:rsidRPr="00000000">
        <w:rPr>
          <w:b w:val="1"/>
          <w:rtl w:val="0"/>
        </w:rPr>
        <w:t xml:space="preserve">Technical Requirements</w:t>
      </w:r>
    </w:p>
    <w:p w:rsidR="00000000" w:rsidDel="00000000" w:rsidP="00000000" w:rsidRDefault="00000000" w:rsidRPr="00000000" w14:paraId="00000009">
      <w:pPr>
        <w:spacing w:after="240" w:before="240" w:line="480" w:lineRule="auto"/>
        <w:jc w:val="both"/>
        <w:rPr>
          <w:sz w:val="24"/>
          <w:szCs w:val="24"/>
        </w:rPr>
      </w:pPr>
      <w:r w:rsidDel="00000000" w:rsidR="00000000" w:rsidRPr="00000000">
        <w:rPr>
          <w:sz w:val="24"/>
          <w:szCs w:val="24"/>
          <w:rtl w:val="0"/>
        </w:rPr>
        <w:t xml:space="preserve">Technical requirements implement the functional specifications using Python's ecosystem for web scraping, HTTP requests, and data handling. The system employs HTTP/S protocols for external communication and Python-native structures for internal messaging. HTML parsing libraries extract data through CSS selectors and pattern matching. Output is stored in CSV/JSON formats for universal compatibility. Error handling ensures faultless flows of the system, while ethical compliance measures include respecting robots.txt and implementing request delays (Zimmer, 2010).</w:t>
      </w:r>
    </w:p>
    <w:p w:rsidR="00000000" w:rsidDel="00000000" w:rsidP="00000000" w:rsidRDefault="00000000" w:rsidRPr="00000000" w14:paraId="0000000A">
      <w:pPr>
        <w:pStyle w:val="Heading2"/>
        <w:spacing w:after="240" w:before="240" w:line="480" w:lineRule="auto"/>
        <w:ind w:left="720"/>
        <w:jc w:val="both"/>
        <w:rPr>
          <w:b w:val="1"/>
        </w:rPr>
      </w:pPr>
      <w:bookmarkStart w:colFirst="0" w:colLast="0" w:name="_k8wjq3eavg8w" w:id="5"/>
      <w:bookmarkEnd w:id="5"/>
      <w:r w:rsidDel="00000000" w:rsidR="00000000" w:rsidRPr="00000000">
        <w:rPr>
          <w:b w:val="1"/>
          <w:rtl w:val="0"/>
        </w:rPr>
        <w:t xml:space="preserve">2.2</w:t>
      </w:r>
      <w:r w:rsidDel="00000000" w:rsidR="00000000" w:rsidRPr="00000000">
        <w:rPr>
          <w:b w:val="1"/>
          <w:rtl w:val="0"/>
        </w:rPr>
        <w:t xml:space="preserve">  </w:t>
      </w:r>
      <w:r w:rsidDel="00000000" w:rsidR="00000000" w:rsidRPr="00000000">
        <w:rPr>
          <w:b w:val="1"/>
          <w:rtl w:val="0"/>
        </w:rPr>
        <w:t xml:space="preserve">Development Methodology</w:t>
      </w:r>
    </w:p>
    <w:p w:rsidR="00000000" w:rsidDel="00000000" w:rsidP="00000000" w:rsidRDefault="00000000" w:rsidRPr="00000000" w14:paraId="0000000B">
      <w:pPr>
        <w:spacing w:after="240" w:before="240" w:line="480" w:lineRule="auto"/>
        <w:jc w:val="both"/>
        <w:rPr>
          <w:sz w:val="24"/>
          <w:szCs w:val="24"/>
        </w:rPr>
      </w:pPr>
      <w:r w:rsidDel="00000000" w:rsidR="00000000" w:rsidRPr="00000000">
        <w:rPr>
          <w:sz w:val="24"/>
          <w:szCs w:val="24"/>
          <w:rtl w:val="0"/>
        </w:rPr>
        <w:t xml:space="preserve">This system implementation will follow an agent-oriented methodology aligned with the BDI framework (Wooldridge, 2009). Development will proceed iteratively, with independent design and testing of each agent before integration. We will apply  Python's ecosystem for implementation while incorporating ethical web scraping practices, including robots.txt compliance and request throttling (Zimmer, 2010). </w:t>
      </w:r>
    </w:p>
    <w:p w:rsidR="00000000" w:rsidDel="00000000" w:rsidP="00000000" w:rsidRDefault="00000000" w:rsidRPr="00000000" w14:paraId="0000000C">
      <w:pPr>
        <w:pStyle w:val="Heading1"/>
        <w:rPr>
          <w:b w:val="1"/>
          <w:sz w:val="32"/>
          <w:szCs w:val="32"/>
        </w:rPr>
      </w:pPr>
      <w:bookmarkStart w:colFirst="0" w:colLast="0" w:name="_tbmsmrh0tbjp" w:id="6"/>
      <w:bookmarkEnd w:id="6"/>
      <w:r w:rsidDel="00000000" w:rsidR="00000000" w:rsidRPr="00000000">
        <w:rPr>
          <w:b w:val="1"/>
          <w:sz w:val="32"/>
          <w:szCs w:val="32"/>
          <w:rtl w:val="0"/>
        </w:rPr>
        <w:t xml:space="preserve">3.0 System Design &amp; Architecture</w:t>
      </w:r>
    </w:p>
    <w:p w:rsidR="00000000" w:rsidDel="00000000" w:rsidP="00000000" w:rsidRDefault="00000000" w:rsidRPr="00000000" w14:paraId="0000000D">
      <w:pPr>
        <w:pStyle w:val="Heading2"/>
        <w:jc w:val="both"/>
        <w:rPr>
          <w:b w:val="1"/>
        </w:rPr>
      </w:pPr>
      <w:bookmarkStart w:colFirst="0" w:colLast="0" w:name="_m51addmgulk0" w:id="7"/>
      <w:bookmarkEnd w:id="7"/>
      <w:r w:rsidDel="00000000" w:rsidR="00000000" w:rsidRPr="00000000">
        <w:rPr>
          <w:b w:val="1"/>
          <w:rtl w:val="0"/>
        </w:rPr>
        <w:t xml:space="preserve">3.1 Architectural Overview</w:t>
      </w:r>
    </w:p>
    <w:p w:rsidR="00000000" w:rsidDel="00000000" w:rsidP="00000000" w:rsidRDefault="00000000" w:rsidRPr="00000000" w14:paraId="0000000E">
      <w:pPr>
        <w:spacing w:line="480" w:lineRule="auto"/>
        <w:jc w:val="both"/>
        <w:rPr>
          <w:sz w:val="24"/>
          <w:szCs w:val="24"/>
        </w:rPr>
      </w:pPr>
      <w:r w:rsidDel="00000000" w:rsidR="00000000" w:rsidRPr="00000000">
        <w:rPr>
          <w:sz w:val="24"/>
          <w:szCs w:val="24"/>
          <w:rtl w:val="0"/>
        </w:rPr>
        <w:t xml:space="preserve">The system employs a Multi-Agent System (MAS) architecture chosen for the modularity and autonomy it provides. This design breaks the complex literature retrieval task into discrete functions handled by specialised, independent agents, which enhances system efficiency and adaptability. (Nemati, Montaner and Sun, 2000)</w:t>
      </w:r>
    </w:p>
    <w:p w:rsidR="00000000" w:rsidDel="00000000" w:rsidP="00000000" w:rsidRDefault="00000000" w:rsidRPr="00000000" w14:paraId="0000000F">
      <w:pPr>
        <w:spacing w:line="480" w:lineRule="auto"/>
        <w:jc w:val="both"/>
        <w:rPr>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b w:val="1"/>
          <w:u w:val="single"/>
        </w:rPr>
      </w:pPr>
      <w:r w:rsidDel="00000000" w:rsidR="00000000" w:rsidRPr="00000000">
        <w:rPr>
          <w:b w:val="1"/>
          <w:u w:val="single"/>
        </w:rPr>
        <w:drawing>
          <wp:inline distB="114300" distT="114300" distL="114300" distR="114300">
            <wp:extent cx="5731200" cy="56134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56134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240" w:before="240" w:line="480" w:lineRule="auto"/>
        <w:jc w:val="center"/>
        <w:rPr>
          <w:b w:val="1"/>
          <w:u w:val="single"/>
        </w:rPr>
      </w:pPr>
      <w:r w:rsidDel="00000000" w:rsidR="00000000" w:rsidRPr="00000000">
        <w:rPr>
          <w:b w:val="1"/>
          <w:rtl w:val="0"/>
        </w:rPr>
        <w:t xml:space="preserve">Figure 1.</w:t>
      </w:r>
      <w:r w:rsidDel="00000000" w:rsidR="00000000" w:rsidRPr="00000000">
        <w:rPr>
          <w:rtl w:val="0"/>
        </w:rPr>
        <w:t xml:space="preserve"> Architectural overview of the MAS</w:t>
      </w:r>
      <w:r w:rsidDel="00000000" w:rsidR="00000000" w:rsidRPr="00000000">
        <w:rPr>
          <w:rtl w:val="0"/>
        </w:rPr>
      </w:r>
    </w:p>
    <w:p w:rsidR="00000000" w:rsidDel="00000000" w:rsidP="00000000" w:rsidRDefault="00000000" w:rsidRPr="00000000" w14:paraId="00000012">
      <w:pPr>
        <w:pStyle w:val="Heading2"/>
        <w:spacing w:after="240" w:before="240" w:line="480" w:lineRule="auto"/>
        <w:ind w:left="720"/>
        <w:jc w:val="both"/>
        <w:rPr>
          <w:b w:val="1"/>
        </w:rPr>
      </w:pPr>
      <w:bookmarkStart w:colFirst="0" w:colLast="0" w:name="_2093llhgcs5o" w:id="8"/>
      <w:bookmarkEnd w:id="8"/>
      <w:r w:rsidDel="00000000" w:rsidR="00000000" w:rsidRPr="00000000">
        <w:rPr>
          <w:b w:val="1"/>
          <w:rtl w:val="0"/>
        </w:rPr>
        <w:t xml:space="preserve">3.2</w:t>
      </w:r>
      <w:r w:rsidDel="00000000" w:rsidR="00000000" w:rsidRPr="00000000">
        <w:rPr>
          <w:b w:val="1"/>
          <w:rtl w:val="0"/>
        </w:rPr>
        <w:t xml:space="preserve">    </w:t>
      </w:r>
      <w:r w:rsidDel="00000000" w:rsidR="00000000" w:rsidRPr="00000000">
        <w:rPr>
          <w:b w:val="1"/>
          <w:rtl w:val="0"/>
        </w:rPr>
        <w:t xml:space="preserve">Agent Design (BDI Model)</w:t>
      </w:r>
    </w:p>
    <w:p w:rsidR="00000000" w:rsidDel="00000000" w:rsidP="00000000" w:rsidRDefault="00000000" w:rsidRPr="00000000" w14:paraId="00000013">
      <w:pPr>
        <w:spacing w:after="240" w:before="240" w:line="480" w:lineRule="auto"/>
        <w:jc w:val="both"/>
        <w:rPr>
          <w:sz w:val="24"/>
          <w:szCs w:val="24"/>
        </w:rPr>
      </w:pPr>
      <w:r w:rsidDel="00000000" w:rsidR="00000000" w:rsidRPr="00000000">
        <w:rPr>
          <w:sz w:val="24"/>
          <w:szCs w:val="24"/>
          <w:rtl w:val="0"/>
        </w:rPr>
        <w:t xml:space="preserve">The system architecture uses the Belief-Desire-Intention (BDI) model, a robust framework for rational agents in dynamic environments (Wooldridge, 2009). Each agent has distinct cognitive states: beliefs about its environment , desires as primary objectives, and intentions as plans to achieve them . This model enables agents to adapt their behaviour to environmental feedback while focusing on core objectives, suiting the unpredictable nature of web-based academic retrieval.</w:t>
      </w:r>
    </w:p>
    <w:p w:rsidR="00000000" w:rsidDel="00000000" w:rsidP="00000000" w:rsidRDefault="00000000" w:rsidRPr="00000000" w14:paraId="00000014">
      <w:pPr>
        <w:pStyle w:val="Heading2"/>
        <w:spacing w:after="240" w:before="240" w:line="480" w:lineRule="auto"/>
        <w:ind w:left="720"/>
        <w:jc w:val="both"/>
        <w:rPr>
          <w:b w:val="1"/>
        </w:rPr>
      </w:pPr>
      <w:bookmarkStart w:colFirst="0" w:colLast="0" w:name="_2093llhgcs5o" w:id="8"/>
      <w:bookmarkEnd w:id="8"/>
      <w:r w:rsidDel="00000000" w:rsidR="00000000" w:rsidRPr="00000000">
        <w:rPr>
          <w:b w:val="1"/>
          <w:rtl w:val="0"/>
        </w:rPr>
        <w:t xml:space="preserve">3.3   Agent Interaction &amp; Data Flow</w:t>
      </w:r>
    </w:p>
    <w:p w:rsidR="00000000" w:rsidDel="00000000" w:rsidP="00000000" w:rsidRDefault="00000000" w:rsidRPr="00000000" w14:paraId="00000015">
      <w:pPr>
        <w:pStyle w:val="Heading3"/>
        <w:spacing w:after="240" w:before="240" w:line="480" w:lineRule="auto"/>
        <w:jc w:val="both"/>
        <w:rPr>
          <w:sz w:val="24"/>
          <w:szCs w:val="24"/>
        </w:rPr>
      </w:pPr>
      <w:bookmarkStart w:colFirst="0" w:colLast="0" w:name="_2093llhgcs5o" w:id="8"/>
      <w:bookmarkEnd w:id="8"/>
      <w:r w:rsidDel="00000000" w:rsidR="00000000" w:rsidRPr="00000000">
        <w:rPr>
          <w:sz w:val="24"/>
          <w:szCs w:val="24"/>
          <w:rtl w:val="0"/>
        </w:rPr>
        <w:t xml:space="preserve"> </w:t>
      </w:r>
    </w:p>
    <w:p w:rsidR="00000000" w:rsidDel="00000000" w:rsidP="00000000" w:rsidRDefault="00000000" w:rsidRPr="00000000" w14:paraId="00000016">
      <w:pPr>
        <w:pStyle w:val="Heading3"/>
        <w:spacing w:after="240" w:before="240" w:line="480" w:lineRule="auto"/>
        <w:jc w:val="both"/>
        <w:rPr>
          <w:sz w:val="24"/>
          <w:szCs w:val="24"/>
        </w:rPr>
      </w:pPr>
      <w:bookmarkStart w:colFirst="0" w:colLast="0" w:name="_2093llhgcs5o" w:id="8"/>
      <w:bookmarkEnd w:id="8"/>
      <w:r w:rsidDel="00000000" w:rsidR="00000000" w:rsidRPr="00000000">
        <w:rPr>
          <w:sz w:val="24"/>
          <w:szCs w:val="24"/>
        </w:rPr>
        <w:drawing>
          <wp:inline distB="114300" distT="114300" distL="114300" distR="114300">
            <wp:extent cx="5702300" cy="2971800"/>
            <wp:effectExtent b="0" l="0" r="0" t="0"/>
            <wp:docPr descr="A diagram of a diagram&#10;&#10;AI-generated content may be incorrect." id="3" name="image5.png"/>
            <a:graphic>
              <a:graphicData uri="http://schemas.openxmlformats.org/drawingml/2006/picture">
                <pic:pic>
                  <pic:nvPicPr>
                    <pic:cNvPr descr="A diagram of a diagram&#10;&#10;AI-generated content may be incorrect." id="0" name="image5.png"/>
                    <pic:cNvPicPr preferRelativeResize="0"/>
                  </pic:nvPicPr>
                  <pic:blipFill>
                    <a:blip r:embed="rId7"/>
                    <a:srcRect b="0" l="0" r="0" t="0"/>
                    <a:stretch>
                      <a:fillRect/>
                    </a:stretch>
                  </pic:blipFill>
                  <pic:spPr>
                    <a:xfrm>
                      <a:off x="0" y="0"/>
                      <a:ext cx="57023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Style w:val="Heading3"/>
        <w:spacing w:after="240" w:before="240" w:line="480" w:lineRule="auto"/>
        <w:jc w:val="center"/>
        <w:rPr>
          <w:color w:val="000000"/>
          <w:sz w:val="24"/>
          <w:szCs w:val="24"/>
        </w:rPr>
      </w:pPr>
      <w:bookmarkStart w:colFirst="0" w:colLast="0" w:name="_2093llhgcs5o" w:id="8"/>
      <w:bookmarkEnd w:id="8"/>
      <w:r w:rsidDel="00000000" w:rsidR="00000000" w:rsidRPr="00000000">
        <w:rPr>
          <w:b w:val="1"/>
          <w:color w:val="000000"/>
          <w:sz w:val="24"/>
          <w:szCs w:val="24"/>
          <w:rtl w:val="0"/>
        </w:rPr>
        <w:t xml:space="preserve">Figure 2</w:t>
      </w:r>
      <w:r w:rsidDel="00000000" w:rsidR="00000000" w:rsidRPr="00000000">
        <w:rPr>
          <w:color w:val="000000"/>
          <w:sz w:val="24"/>
          <w:szCs w:val="24"/>
          <w:rtl w:val="0"/>
        </w:rPr>
        <w:t xml:space="preserve">: The agent coordination and workflow</w:t>
      </w:r>
    </w:p>
    <w:p w:rsidR="00000000" w:rsidDel="00000000" w:rsidP="00000000" w:rsidRDefault="00000000" w:rsidRPr="00000000" w14:paraId="00000018">
      <w:pPr>
        <w:spacing w:after="240" w:before="240" w:line="480" w:lineRule="auto"/>
        <w:jc w:val="both"/>
        <w:rPr/>
      </w:pPr>
      <w:r w:rsidDel="00000000" w:rsidR="00000000" w:rsidRPr="00000000">
        <w:rPr>
          <w:sz w:val="24"/>
          <w:szCs w:val="24"/>
          <w:rtl w:val="0"/>
        </w:rPr>
        <w:t xml:space="preserve">Agent interaction follows a sequential workflow (see Figure 2 above) where output from one agent becomes input for the next, creating a streamlined data processing pipeline. The Search Agent initiates the process by querying academic databases and returning a curated list of paper URLs. This list is passed to the Extraction Agent, which visits each URL to retrieve and structure metadata. The structured data is subsequently forwarded to the Storage Agent for compilation and persistence.</w:t>
      </w:r>
      <w:r w:rsidDel="00000000" w:rsidR="00000000" w:rsidRPr="00000000">
        <w:rPr>
          <w:rtl w:val="0"/>
        </w:rPr>
      </w:r>
    </w:p>
    <w:p w:rsidR="00000000" w:rsidDel="00000000" w:rsidP="00000000" w:rsidRDefault="00000000" w:rsidRPr="00000000" w14:paraId="00000019">
      <w:pPr>
        <w:spacing w:after="240" w:before="240" w:line="480" w:lineRule="auto"/>
        <w:jc w:val="both"/>
        <w:rPr>
          <w:b w:val="1"/>
          <w:sz w:val="32"/>
          <w:szCs w:val="32"/>
        </w:rPr>
      </w:pPr>
      <w:r w:rsidDel="00000000" w:rsidR="00000000" w:rsidRPr="00000000">
        <w:rPr>
          <w:b w:val="1"/>
          <w:color w:val="000000"/>
          <w:sz w:val="32"/>
          <w:szCs w:val="32"/>
          <w:rtl w:val="0"/>
        </w:rPr>
        <w:t xml:space="preserve">3.4</w:t>
      </w:r>
      <w:r w:rsidDel="00000000" w:rsidR="00000000" w:rsidRPr="00000000">
        <w:rPr>
          <w:b w:val="1"/>
          <w:color w:val="000000"/>
          <w:sz w:val="32"/>
          <w:szCs w:val="32"/>
          <w:rtl w:val="0"/>
        </w:rPr>
        <w:t xml:space="preserve">     </w:t>
      </w:r>
      <w:r w:rsidDel="00000000" w:rsidR="00000000" w:rsidRPr="00000000">
        <w:rPr>
          <w:b w:val="1"/>
          <w:color w:val="000000"/>
          <w:sz w:val="32"/>
          <w:szCs w:val="32"/>
          <w:rtl w:val="0"/>
        </w:rPr>
        <w:t xml:space="preserve">Data &amp; Knowledge Representation</w:t>
      </w:r>
      <w:r w:rsidDel="00000000" w:rsidR="00000000" w:rsidRPr="00000000">
        <w:rPr>
          <w:rtl w:val="0"/>
        </w:rPr>
      </w:r>
    </w:p>
    <w:p w:rsidR="00000000" w:rsidDel="00000000" w:rsidP="00000000" w:rsidRDefault="00000000" w:rsidRPr="00000000" w14:paraId="0000001A">
      <w:pPr>
        <w:spacing w:after="240" w:before="240" w:line="480" w:lineRule="auto"/>
        <w:jc w:val="both"/>
        <w:rPr/>
      </w:pPr>
      <w:r w:rsidDel="00000000" w:rsidR="00000000" w:rsidRPr="00000000">
        <w:rPr>
          <w:color w:val="000000"/>
          <w:sz w:val="24"/>
          <w:szCs w:val="24"/>
          <w:rtl w:val="0"/>
        </w:rPr>
        <w:t xml:space="preserve">Data representation employs a hierarchical structure where raw HTML content is progressively transformed into structured knowledge, </w:t>
      </w:r>
      <w:r w:rsidDel="00000000" w:rsidR="00000000" w:rsidRPr="00000000">
        <w:rPr>
          <w:i w:val="1"/>
          <w:color w:val="000000"/>
          <w:sz w:val="24"/>
          <w:szCs w:val="24"/>
          <w:u w:val="single"/>
          <w:rtl w:val="0"/>
        </w:rPr>
        <w:t xml:space="preserve">refer Figure 1 in Section 3.1. </w:t>
      </w:r>
      <w:r w:rsidDel="00000000" w:rsidR="00000000" w:rsidRPr="00000000">
        <w:rPr>
          <w:color w:val="000000"/>
          <w:sz w:val="24"/>
          <w:szCs w:val="24"/>
          <w:rtl w:val="0"/>
        </w:rPr>
        <w:t xml:space="preserve">. Initially, the Search Agent processes unstructured HTML search results to extract paper URLs. The Extraction Agent then converts article page content into structured metadata fields (title, authors, abstract, etc.)</w:t>
      </w:r>
      <w:r w:rsidDel="00000000" w:rsidR="00000000" w:rsidRPr="00000000">
        <w:rPr>
          <w:sz w:val="24"/>
          <w:szCs w:val="24"/>
          <w:rtl w:val="0"/>
        </w:rPr>
        <w:t xml:space="preserve">. </w:t>
      </w:r>
      <w:r w:rsidDel="00000000" w:rsidR="00000000" w:rsidRPr="00000000">
        <w:rPr>
          <w:color w:val="000000"/>
          <w:sz w:val="24"/>
          <w:szCs w:val="24"/>
          <w:rtl w:val="0"/>
        </w:rPr>
        <w:t xml:space="preserve">Finally, the Storage Agent organises this metadata into standardised formats (CSV/JSON) featuring consistent field organisation and formatting. </w:t>
      </w:r>
      <w:r w:rsidDel="00000000" w:rsidR="00000000" w:rsidRPr="00000000">
        <w:rPr>
          <w:rtl w:val="0"/>
        </w:rPr>
      </w:r>
    </w:p>
    <w:p w:rsidR="00000000" w:rsidDel="00000000" w:rsidP="00000000" w:rsidRDefault="00000000" w:rsidRPr="00000000" w14:paraId="0000001B">
      <w:pPr>
        <w:spacing w:after="240" w:before="240" w:line="480" w:lineRule="auto"/>
        <w:jc w:val="both"/>
        <w:rPr>
          <w:b w:val="1"/>
          <w:sz w:val="38"/>
          <w:szCs w:val="38"/>
        </w:rPr>
      </w:pPr>
      <w:r w:rsidDel="00000000" w:rsidR="00000000" w:rsidRPr="00000000">
        <w:rPr>
          <w:b w:val="1"/>
          <w:sz w:val="38"/>
          <w:szCs w:val="38"/>
          <w:rtl w:val="0"/>
        </w:rPr>
        <w:t xml:space="preserve">4.0 Evaluation &amp; Test Plan</w:t>
      </w:r>
    </w:p>
    <w:p w:rsidR="00000000" w:rsidDel="00000000" w:rsidP="00000000" w:rsidRDefault="00000000" w:rsidRPr="00000000" w14:paraId="0000001C">
      <w:pPr>
        <w:spacing w:after="240" w:before="240" w:line="480" w:lineRule="auto"/>
        <w:jc w:val="both"/>
        <w:rPr>
          <w:b w:val="1"/>
          <w:sz w:val="38"/>
          <w:szCs w:val="38"/>
        </w:rPr>
      </w:pPr>
      <w:r w:rsidDel="00000000" w:rsidR="00000000" w:rsidRPr="00000000">
        <w:rPr>
          <w:b w:val="1"/>
          <w:sz w:val="38"/>
          <w:szCs w:val="38"/>
          <w:rtl w:val="0"/>
        </w:rPr>
        <w:t xml:space="preserve">4.1 Data Design Schema</w:t>
      </w:r>
    </w:p>
    <w:p w:rsidR="00000000" w:rsidDel="00000000" w:rsidP="00000000" w:rsidRDefault="00000000" w:rsidRPr="00000000" w14:paraId="0000001D">
      <w:pPr>
        <w:spacing w:after="240" w:before="240" w:line="480" w:lineRule="auto"/>
        <w:jc w:val="both"/>
        <w:rPr>
          <w:color w:val="000000"/>
          <w:sz w:val="24"/>
          <w:szCs w:val="24"/>
        </w:rPr>
      </w:pPr>
      <w:r w:rsidDel="00000000" w:rsidR="00000000" w:rsidRPr="00000000">
        <w:rPr>
          <w:color w:val="000000"/>
          <w:sz w:val="24"/>
          <w:szCs w:val="24"/>
          <w:rtl w:val="0"/>
        </w:rPr>
        <w:t xml:space="preserve">The schema in Figure 3 b</w:t>
      </w:r>
      <w:r w:rsidDel="00000000" w:rsidR="00000000" w:rsidRPr="00000000">
        <w:rPr>
          <w:sz w:val="24"/>
          <w:szCs w:val="24"/>
          <w:rtl w:val="0"/>
        </w:rPr>
        <w:t xml:space="preserve">elow is designed to</w:t>
      </w:r>
      <w:r w:rsidDel="00000000" w:rsidR="00000000" w:rsidRPr="00000000">
        <w:rPr>
          <w:color w:val="000000"/>
          <w:sz w:val="24"/>
          <w:szCs w:val="24"/>
          <w:rtl w:val="0"/>
        </w:rPr>
        <w:t xml:space="preserve"> ensure correctness, consistency, and completeness of metadata generated by the Extraction Agent, aligned with FR-3. Each field is checked for proper data types, constraints, and limits. </w:t>
      </w:r>
      <w:r w:rsidDel="00000000" w:rsidR="00000000" w:rsidRPr="00000000">
        <w:rPr>
          <w:sz w:val="24"/>
          <w:szCs w:val="24"/>
          <w:rtl w:val="0"/>
        </w:rPr>
        <w:t xml:space="preserve">The validation we will explore</w:t>
      </w:r>
      <w:r w:rsidDel="00000000" w:rsidR="00000000" w:rsidRPr="00000000">
        <w:rPr>
          <w:color w:val="000000"/>
          <w:sz w:val="24"/>
          <w:szCs w:val="24"/>
          <w:rtl w:val="0"/>
        </w:rPr>
        <w:t xml:space="preserve"> uses sample comparison with original papers, DOI hash checks for duplicates, and metrics such as field coverage, missing values, and error rates.</w:t>
      </w:r>
    </w:p>
    <w:p w:rsidR="00000000" w:rsidDel="00000000" w:rsidP="00000000" w:rsidRDefault="00000000" w:rsidRPr="00000000" w14:paraId="0000001E">
      <w:pPr>
        <w:spacing w:after="160" w:line="278.00000000000006" w:lineRule="auto"/>
        <w:jc w:val="center"/>
        <w:rPr>
          <w:sz w:val="24"/>
          <w:szCs w:val="24"/>
        </w:rPr>
      </w:pPr>
      <w:r w:rsidDel="00000000" w:rsidR="00000000" w:rsidRPr="00000000">
        <w:rPr>
          <w:sz w:val="24"/>
          <w:szCs w:val="24"/>
        </w:rPr>
        <w:drawing>
          <wp:inline distB="0" distT="0" distL="0" distR="0">
            <wp:extent cx="5119688" cy="2695915"/>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119688" cy="269591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Style w:val="Heading3"/>
        <w:spacing w:after="240" w:before="240" w:line="480" w:lineRule="auto"/>
        <w:jc w:val="center"/>
        <w:rPr>
          <w:sz w:val="24"/>
          <w:szCs w:val="24"/>
        </w:rPr>
      </w:pPr>
      <w:bookmarkStart w:colFirst="0" w:colLast="0" w:name="_jveg23dhj39" w:id="9"/>
      <w:bookmarkEnd w:id="9"/>
      <w:r w:rsidDel="00000000" w:rsidR="00000000" w:rsidRPr="00000000">
        <w:rPr>
          <w:b w:val="1"/>
          <w:color w:val="000000"/>
          <w:sz w:val="24"/>
          <w:szCs w:val="24"/>
          <w:rtl w:val="0"/>
        </w:rPr>
        <w:t xml:space="preserve">Figure 3</w:t>
      </w:r>
      <w:r w:rsidDel="00000000" w:rsidR="00000000" w:rsidRPr="00000000">
        <w:rPr>
          <w:color w:val="000000"/>
          <w:sz w:val="24"/>
          <w:szCs w:val="24"/>
          <w:rtl w:val="0"/>
        </w:rPr>
        <w:t xml:space="preserve">: Data Schema</w:t>
      </w:r>
      <w:r w:rsidDel="00000000" w:rsidR="00000000" w:rsidRPr="00000000">
        <w:rPr>
          <w:rtl w:val="0"/>
        </w:rPr>
      </w:r>
    </w:p>
    <w:p w:rsidR="00000000" w:rsidDel="00000000" w:rsidP="00000000" w:rsidRDefault="00000000" w:rsidRPr="00000000" w14:paraId="00000020">
      <w:pPr>
        <w:pStyle w:val="Heading2"/>
        <w:spacing w:after="160" w:line="278.00000000000006" w:lineRule="auto"/>
        <w:rPr>
          <w:b w:val="1"/>
        </w:rPr>
      </w:pPr>
      <w:bookmarkStart w:colFirst="0" w:colLast="0" w:name="_n2kxuvwnjlul" w:id="10"/>
      <w:bookmarkEnd w:id="10"/>
      <w:r w:rsidDel="00000000" w:rsidR="00000000" w:rsidRPr="00000000">
        <w:rPr>
          <w:b w:val="1"/>
          <w:rtl w:val="0"/>
        </w:rPr>
        <w:t xml:space="preserve">4.2 Plan Processing Logic</w:t>
      </w:r>
    </w:p>
    <w:p w:rsidR="00000000" w:rsidDel="00000000" w:rsidP="00000000" w:rsidRDefault="00000000" w:rsidRPr="00000000" w14:paraId="00000021">
      <w:pPr>
        <w:numPr>
          <w:ilvl w:val="0"/>
          <w:numId w:val="1"/>
        </w:numPr>
        <w:spacing w:after="0" w:afterAutospacing="0" w:before="240" w:line="480" w:lineRule="auto"/>
        <w:ind w:left="720" w:hanging="360"/>
        <w:jc w:val="both"/>
        <w:rPr>
          <w:sz w:val="24"/>
          <w:szCs w:val="24"/>
        </w:rPr>
      </w:pPr>
      <w:r w:rsidDel="00000000" w:rsidR="00000000" w:rsidRPr="00000000">
        <w:rPr>
          <w:b w:val="1"/>
          <w:sz w:val="24"/>
          <w:szCs w:val="24"/>
          <w:rtl w:val="0"/>
        </w:rPr>
        <w:t xml:space="preserve">Input Acquisition</w:t>
      </w:r>
      <w:r w:rsidDel="00000000" w:rsidR="00000000" w:rsidRPr="00000000">
        <w:rPr>
          <w:sz w:val="24"/>
          <w:szCs w:val="24"/>
          <w:rtl w:val="0"/>
        </w:rPr>
        <w:t xml:space="preserve"> – Search Agent collects URLs, fetches HTML via HTTP, validates responses, and stores temporarily.</w:t>
      </w:r>
    </w:p>
    <w:p w:rsidR="00000000" w:rsidDel="00000000" w:rsidP="00000000" w:rsidRDefault="00000000" w:rsidRPr="00000000" w14:paraId="00000022">
      <w:pPr>
        <w:numPr>
          <w:ilvl w:val="0"/>
          <w:numId w:val="1"/>
        </w:numPr>
        <w:spacing w:after="0" w:afterAutospacing="0" w:before="0" w:beforeAutospacing="0" w:line="480" w:lineRule="auto"/>
        <w:ind w:left="720" w:hanging="360"/>
        <w:jc w:val="both"/>
        <w:rPr>
          <w:sz w:val="24"/>
          <w:szCs w:val="24"/>
        </w:rPr>
      </w:pPr>
      <w:r w:rsidDel="00000000" w:rsidR="00000000" w:rsidRPr="00000000">
        <w:rPr>
          <w:b w:val="1"/>
          <w:sz w:val="24"/>
          <w:szCs w:val="24"/>
          <w:rtl w:val="0"/>
        </w:rPr>
        <w:t xml:space="preserve">Preprocessing</w:t>
      </w:r>
      <w:r w:rsidDel="00000000" w:rsidR="00000000" w:rsidRPr="00000000">
        <w:rPr>
          <w:sz w:val="24"/>
          <w:szCs w:val="24"/>
          <w:rtl w:val="0"/>
        </w:rPr>
        <w:t xml:space="preserve"> – Removes ads, scripts, and irrelevant tags; isolates content containers using DOM.</w:t>
      </w:r>
    </w:p>
    <w:p w:rsidR="00000000" w:rsidDel="00000000" w:rsidP="00000000" w:rsidRDefault="00000000" w:rsidRPr="00000000" w14:paraId="00000023">
      <w:pPr>
        <w:numPr>
          <w:ilvl w:val="0"/>
          <w:numId w:val="1"/>
        </w:numPr>
        <w:spacing w:after="0" w:afterAutospacing="0" w:before="0" w:beforeAutospacing="0" w:line="480" w:lineRule="auto"/>
        <w:ind w:left="720" w:hanging="360"/>
        <w:jc w:val="both"/>
        <w:rPr>
          <w:sz w:val="24"/>
          <w:szCs w:val="24"/>
        </w:rPr>
      </w:pPr>
      <w:r w:rsidDel="00000000" w:rsidR="00000000" w:rsidRPr="00000000">
        <w:rPr>
          <w:b w:val="1"/>
          <w:sz w:val="24"/>
          <w:szCs w:val="24"/>
          <w:rtl w:val="0"/>
        </w:rPr>
        <w:t xml:space="preserve">Extraction</w:t>
      </w:r>
      <w:r w:rsidDel="00000000" w:rsidR="00000000" w:rsidRPr="00000000">
        <w:rPr>
          <w:sz w:val="24"/>
          <w:szCs w:val="24"/>
          <w:rtl w:val="0"/>
        </w:rPr>
        <w:t xml:space="preserve"> – Identifies fields (title, authors, abstract, year, DOI, keywords) through CSS/XPath and ensures values validated for completeness and DOI format.</w:t>
      </w:r>
    </w:p>
    <w:p w:rsidR="00000000" w:rsidDel="00000000" w:rsidP="00000000" w:rsidRDefault="00000000" w:rsidRPr="00000000" w14:paraId="00000024">
      <w:pPr>
        <w:numPr>
          <w:ilvl w:val="0"/>
          <w:numId w:val="1"/>
        </w:numPr>
        <w:spacing w:after="0" w:afterAutospacing="0" w:before="0" w:beforeAutospacing="0" w:line="480" w:lineRule="auto"/>
        <w:ind w:left="720" w:hanging="360"/>
        <w:jc w:val="both"/>
        <w:rPr>
          <w:sz w:val="24"/>
          <w:szCs w:val="24"/>
        </w:rPr>
      </w:pPr>
      <w:r w:rsidDel="00000000" w:rsidR="00000000" w:rsidRPr="00000000">
        <w:rPr>
          <w:b w:val="1"/>
          <w:sz w:val="24"/>
          <w:szCs w:val="24"/>
          <w:rtl w:val="0"/>
        </w:rPr>
        <w:t xml:space="preserve">Transformation</w:t>
      </w:r>
      <w:r w:rsidDel="00000000" w:rsidR="00000000" w:rsidRPr="00000000">
        <w:rPr>
          <w:sz w:val="24"/>
          <w:szCs w:val="24"/>
          <w:rtl w:val="0"/>
        </w:rPr>
        <w:t xml:space="preserve"> – Ensures mandatory fields, formats author names, assigns unique IDs to remove duplicates.</w:t>
      </w:r>
    </w:p>
    <w:p w:rsidR="00000000" w:rsidDel="00000000" w:rsidP="00000000" w:rsidRDefault="00000000" w:rsidRPr="00000000" w14:paraId="00000025">
      <w:pPr>
        <w:numPr>
          <w:ilvl w:val="0"/>
          <w:numId w:val="1"/>
        </w:numPr>
        <w:spacing w:after="0" w:afterAutospacing="0" w:before="0" w:beforeAutospacing="0" w:line="480" w:lineRule="auto"/>
        <w:ind w:left="720" w:hanging="360"/>
        <w:jc w:val="both"/>
        <w:rPr>
          <w:sz w:val="24"/>
          <w:szCs w:val="24"/>
        </w:rPr>
      </w:pPr>
      <w:r w:rsidDel="00000000" w:rsidR="00000000" w:rsidRPr="00000000">
        <w:rPr>
          <w:b w:val="1"/>
          <w:sz w:val="24"/>
          <w:szCs w:val="24"/>
          <w:rtl w:val="0"/>
        </w:rPr>
        <w:t xml:space="preserve">Storage</w:t>
      </w:r>
      <w:r w:rsidDel="00000000" w:rsidR="00000000" w:rsidRPr="00000000">
        <w:rPr>
          <w:sz w:val="24"/>
          <w:szCs w:val="24"/>
          <w:rtl w:val="0"/>
        </w:rPr>
        <w:t xml:space="preserve"> – Converts metadata into CSV/JSON with consistent field order; stores in database or file system with indexing.</w:t>
      </w:r>
    </w:p>
    <w:p w:rsidR="00000000" w:rsidDel="00000000" w:rsidP="00000000" w:rsidRDefault="00000000" w:rsidRPr="00000000" w14:paraId="00000026">
      <w:pPr>
        <w:numPr>
          <w:ilvl w:val="0"/>
          <w:numId w:val="1"/>
        </w:numPr>
        <w:spacing w:after="240" w:before="0" w:beforeAutospacing="0" w:line="480" w:lineRule="auto"/>
        <w:ind w:left="720" w:hanging="360"/>
        <w:jc w:val="both"/>
        <w:rPr>
          <w:sz w:val="24"/>
          <w:szCs w:val="24"/>
        </w:rPr>
      </w:pPr>
      <w:r w:rsidDel="00000000" w:rsidR="00000000" w:rsidRPr="00000000">
        <w:rPr>
          <w:b w:val="1"/>
          <w:sz w:val="24"/>
          <w:szCs w:val="24"/>
          <w:rtl w:val="0"/>
        </w:rPr>
        <w:t xml:space="preserve">Validation</w:t>
      </w:r>
      <w:r w:rsidDel="00000000" w:rsidR="00000000" w:rsidRPr="00000000">
        <w:rPr>
          <w:sz w:val="24"/>
          <w:szCs w:val="24"/>
          <w:rtl w:val="0"/>
        </w:rPr>
        <w:t xml:space="preserve"> – Checks for duplicates, missing fields, and logs anomalies for review.</w:t>
      </w:r>
    </w:p>
    <w:p w:rsidR="00000000" w:rsidDel="00000000" w:rsidP="00000000" w:rsidRDefault="00000000" w:rsidRPr="00000000" w14:paraId="00000027">
      <w:pPr>
        <w:spacing w:after="160" w:line="278.00000000000006" w:lineRule="auto"/>
        <w:jc w:val="center"/>
        <w:rPr>
          <w:sz w:val="24"/>
          <w:szCs w:val="24"/>
        </w:rPr>
      </w:pPr>
      <w:r w:rsidDel="00000000" w:rsidR="00000000" w:rsidRPr="00000000">
        <w:rPr>
          <w:sz w:val="24"/>
          <w:szCs w:val="24"/>
        </w:rPr>
        <w:drawing>
          <wp:inline distB="114300" distT="114300" distL="114300" distR="114300">
            <wp:extent cx="1758787" cy="2454656"/>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758787" cy="2454656"/>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160" w:line="278.00000000000006" w:lineRule="auto"/>
        <w:jc w:val="center"/>
        <w:rPr>
          <w:b w:val="1"/>
        </w:rPr>
      </w:pPr>
      <w:r w:rsidDel="00000000" w:rsidR="00000000" w:rsidRPr="00000000">
        <w:rPr>
          <w:b w:val="1"/>
          <w:color w:val="000000"/>
          <w:sz w:val="24"/>
          <w:szCs w:val="24"/>
          <w:rtl w:val="0"/>
        </w:rPr>
        <w:t xml:space="preserve">Figure 4</w:t>
      </w:r>
      <w:r w:rsidDel="00000000" w:rsidR="00000000" w:rsidRPr="00000000">
        <w:rPr>
          <w:color w:val="000000"/>
          <w:sz w:val="24"/>
          <w:szCs w:val="24"/>
          <w:rtl w:val="0"/>
        </w:rPr>
        <w:t xml:space="preserve">: Processing Logic</w:t>
      </w:r>
      <w:r w:rsidDel="00000000" w:rsidR="00000000" w:rsidRPr="00000000">
        <w:rPr>
          <w:rtl w:val="0"/>
        </w:rPr>
      </w:r>
    </w:p>
    <w:p w:rsidR="00000000" w:rsidDel="00000000" w:rsidP="00000000" w:rsidRDefault="00000000" w:rsidRPr="00000000" w14:paraId="00000029">
      <w:pPr>
        <w:pStyle w:val="Heading2"/>
        <w:spacing w:after="160" w:line="278.00000000000006" w:lineRule="auto"/>
        <w:rPr>
          <w:b w:val="1"/>
        </w:rPr>
      </w:pPr>
      <w:bookmarkStart w:colFirst="0" w:colLast="0" w:name="_5pe1kfxflwwi" w:id="11"/>
      <w:bookmarkEnd w:id="11"/>
      <w:r w:rsidDel="00000000" w:rsidR="00000000" w:rsidRPr="00000000">
        <w:rPr>
          <w:b w:val="1"/>
          <w:rtl w:val="0"/>
        </w:rPr>
        <w:t xml:space="preserve">4.3 Design Offline Storage:</w:t>
      </w:r>
    </w:p>
    <w:p w:rsidR="00000000" w:rsidDel="00000000" w:rsidP="00000000" w:rsidRDefault="00000000" w:rsidRPr="00000000" w14:paraId="0000002A">
      <w:pPr>
        <w:spacing w:after="240" w:before="240" w:line="480" w:lineRule="auto"/>
        <w:jc w:val="both"/>
        <w:rPr>
          <w:sz w:val="24"/>
          <w:szCs w:val="24"/>
        </w:rPr>
      </w:pPr>
      <w:r w:rsidDel="00000000" w:rsidR="00000000" w:rsidRPr="00000000">
        <w:rPr>
          <w:sz w:val="24"/>
          <w:szCs w:val="24"/>
          <w:rtl w:val="0"/>
        </w:rPr>
        <w:t xml:space="preserve">Offline storage supports FR-5 by persisting structured data in CSV/JSON to a document database, which can be MySQL, MongDB etc. System tests involve writing/reading large datasets, checking recovery after interruptions, and measuring latency, utilization, and recovery success.</w:t>
      </w:r>
    </w:p>
    <w:p w:rsidR="00000000" w:rsidDel="00000000" w:rsidP="00000000" w:rsidRDefault="00000000" w:rsidRPr="00000000" w14:paraId="0000002B">
      <w:pPr>
        <w:pStyle w:val="Heading3"/>
        <w:spacing w:after="240" w:before="240" w:line="480" w:lineRule="auto"/>
        <w:rPr>
          <w:b w:val="1"/>
        </w:rPr>
      </w:pPr>
      <w:bookmarkStart w:colFirst="0" w:colLast="0" w:name="_954do334s361" w:id="12"/>
      <w:bookmarkEnd w:id="12"/>
      <w:r w:rsidDel="00000000" w:rsidR="00000000" w:rsidRPr="00000000">
        <w:rPr>
          <w:b w:val="1"/>
          <w:color w:val="000000"/>
          <w:sz w:val="24"/>
          <w:szCs w:val="24"/>
          <w:rtl w:val="0"/>
        </w:rPr>
        <w:t xml:space="preserve">Figure 5</w:t>
      </w:r>
      <w:r w:rsidDel="00000000" w:rsidR="00000000" w:rsidRPr="00000000">
        <w:rPr>
          <w:color w:val="000000"/>
          <w:sz w:val="24"/>
          <w:szCs w:val="24"/>
          <w:rtl w:val="0"/>
        </w:rPr>
        <w:t xml:space="preserve">: Offline Storage Design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747963" cy="2847975"/>
            <wp:effectExtent b="0" l="0" r="0" t="0"/>
            <wp:wrapTopAndBottom distB="0" dist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747963" cy="2847975"/>
                    </a:xfrm>
                    <a:prstGeom prst="rect"/>
                    <a:ln/>
                  </pic:spPr>
                </pic:pic>
              </a:graphicData>
            </a:graphic>
          </wp:anchor>
        </w:drawing>
      </w:r>
    </w:p>
    <w:p w:rsidR="00000000" w:rsidDel="00000000" w:rsidP="00000000" w:rsidRDefault="00000000" w:rsidRPr="00000000" w14:paraId="0000002C">
      <w:pPr>
        <w:spacing w:after="240" w:before="240" w:line="480" w:lineRule="auto"/>
        <w:jc w:val="both"/>
        <w:rPr>
          <w:sz w:val="24"/>
          <w:szCs w:val="24"/>
        </w:rPr>
      </w:pPr>
      <w:r w:rsidDel="00000000" w:rsidR="00000000" w:rsidRPr="00000000">
        <w:rPr>
          <w:rtl w:val="0"/>
        </w:rPr>
      </w:r>
    </w:p>
    <w:p w:rsidR="00000000" w:rsidDel="00000000" w:rsidP="00000000" w:rsidRDefault="00000000" w:rsidRPr="00000000" w14:paraId="0000002D">
      <w:pPr>
        <w:pStyle w:val="Heading3"/>
        <w:spacing w:after="160" w:line="278.00000000000006" w:lineRule="auto"/>
        <w:rPr>
          <w:b w:val="1"/>
          <w:color w:val="000000"/>
        </w:rPr>
      </w:pPr>
      <w:bookmarkStart w:colFirst="0" w:colLast="0" w:name="_r2th24iyqdnx" w:id="13"/>
      <w:bookmarkEnd w:id="13"/>
      <w:r w:rsidDel="00000000" w:rsidR="00000000" w:rsidRPr="00000000">
        <w:rPr>
          <w:b w:val="1"/>
          <w:color w:val="000000"/>
          <w:rtl w:val="0"/>
        </w:rPr>
        <w:t xml:space="preserve">4.4 Test Plan</w:t>
      </w:r>
    </w:p>
    <w:p w:rsidR="00000000" w:rsidDel="00000000" w:rsidP="00000000" w:rsidRDefault="00000000" w:rsidRPr="00000000" w14:paraId="0000002E">
      <w:pPr>
        <w:spacing w:after="160" w:line="278.00000000000006" w:lineRule="auto"/>
        <w:rPr/>
      </w:pPr>
      <w:r w:rsidDel="00000000" w:rsidR="00000000" w:rsidRPr="00000000">
        <w:rPr>
          <w:sz w:val="24"/>
          <w:szCs w:val="24"/>
          <w:rtl w:val="0"/>
        </w:rPr>
        <w:t xml:space="preserve"> The table below outlines the test plan of the system.</w:t>
      </w:r>
      <w:r w:rsidDel="00000000" w:rsidR="00000000" w:rsidRPr="00000000">
        <w:rPr>
          <w:rtl w:val="0"/>
        </w:rPr>
        <w:t xml:space="preserve"> </w:t>
      </w:r>
    </w:p>
    <w:tbl>
      <w:tblPr>
        <w:tblStyle w:val="Table1"/>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1920"/>
        <w:gridCol w:w="1830"/>
        <w:gridCol w:w="1935"/>
        <w:gridCol w:w="1830"/>
        <w:tblGridChange w:id="0">
          <w:tblGrid>
            <w:gridCol w:w="2115"/>
            <w:gridCol w:w="1920"/>
            <w:gridCol w:w="1830"/>
            <w:gridCol w:w="1935"/>
            <w:gridCol w:w="1830"/>
          </w:tblGrid>
        </w:tblGridChange>
      </w:tblGrid>
      <w:tr>
        <w:trPr>
          <w:cantSplit w:val="0"/>
          <w:trHeight w:val="795" w:hRule="atLeast"/>
          <w:tblHeader w:val="0"/>
        </w:trPr>
        <w:tc>
          <w:tcPr/>
          <w:p w:rsidR="00000000" w:rsidDel="00000000" w:rsidP="00000000" w:rsidRDefault="00000000" w:rsidRPr="00000000" w14:paraId="0000002F">
            <w:pPr>
              <w:jc w:val="center"/>
              <w:rPr>
                <w:b w:val="1"/>
                <w:sz w:val="24"/>
                <w:szCs w:val="24"/>
              </w:rPr>
            </w:pPr>
            <w:r w:rsidDel="00000000" w:rsidR="00000000" w:rsidRPr="00000000">
              <w:rPr>
                <w:b w:val="1"/>
                <w:sz w:val="24"/>
                <w:szCs w:val="24"/>
                <w:rtl w:val="0"/>
              </w:rPr>
              <w:t xml:space="preserve">Requirement ID</w:t>
            </w:r>
          </w:p>
        </w:tc>
        <w:tc>
          <w:tcPr/>
          <w:p w:rsidR="00000000" w:rsidDel="00000000" w:rsidP="00000000" w:rsidRDefault="00000000" w:rsidRPr="00000000" w14:paraId="00000030">
            <w:pPr>
              <w:jc w:val="center"/>
              <w:rPr>
                <w:b w:val="1"/>
                <w:sz w:val="24"/>
                <w:szCs w:val="24"/>
              </w:rPr>
            </w:pPr>
            <w:r w:rsidDel="00000000" w:rsidR="00000000" w:rsidRPr="00000000">
              <w:rPr>
                <w:b w:val="1"/>
                <w:sz w:val="24"/>
                <w:szCs w:val="24"/>
                <w:rtl w:val="0"/>
              </w:rPr>
              <w:t xml:space="preserve">Description</w:t>
            </w:r>
          </w:p>
        </w:tc>
        <w:tc>
          <w:tcPr/>
          <w:p w:rsidR="00000000" w:rsidDel="00000000" w:rsidP="00000000" w:rsidRDefault="00000000" w:rsidRPr="00000000" w14:paraId="00000031">
            <w:pPr>
              <w:jc w:val="center"/>
              <w:rPr>
                <w:b w:val="1"/>
                <w:sz w:val="24"/>
                <w:szCs w:val="24"/>
              </w:rPr>
            </w:pPr>
            <w:r w:rsidDel="00000000" w:rsidR="00000000" w:rsidRPr="00000000">
              <w:rPr>
                <w:b w:val="1"/>
                <w:sz w:val="24"/>
                <w:szCs w:val="24"/>
                <w:rtl w:val="0"/>
              </w:rPr>
              <w:t xml:space="preserve">Test Category</w:t>
            </w:r>
          </w:p>
        </w:tc>
        <w:tc>
          <w:tcPr/>
          <w:p w:rsidR="00000000" w:rsidDel="00000000" w:rsidP="00000000" w:rsidRDefault="00000000" w:rsidRPr="00000000" w14:paraId="00000032">
            <w:pPr>
              <w:jc w:val="center"/>
              <w:rPr>
                <w:b w:val="1"/>
                <w:sz w:val="24"/>
                <w:szCs w:val="24"/>
              </w:rPr>
            </w:pPr>
            <w:r w:rsidDel="00000000" w:rsidR="00000000" w:rsidRPr="00000000">
              <w:rPr>
                <w:b w:val="1"/>
                <w:sz w:val="24"/>
                <w:szCs w:val="24"/>
                <w:rtl w:val="0"/>
              </w:rPr>
              <w:t xml:space="preserve">Test Case Description</w:t>
            </w:r>
          </w:p>
        </w:tc>
        <w:tc>
          <w:tcPr/>
          <w:p w:rsidR="00000000" w:rsidDel="00000000" w:rsidP="00000000" w:rsidRDefault="00000000" w:rsidRPr="00000000" w14:paraId="00000033">
            <w:pPr>
              <w:jc w:val="center"/>
              <w:rPr>
                <w:b w:val="1"/>
                <w:sz w:val="24"/>
                <w:szCs w:val="24"/>
              </w:rPr>
            </w:pPr>
            <w:r w:rsidDel="00000000" w:rsidR="00000000" w:rsidRPr="00000000">
              <w:rPr>
                <w:b w:val="1"/>
                <w:sz w:val="24"/>
                <w:szCs w:val="24"/>
                <w:rtl w:val="0"/>
              </w:rPr>
              <w:t xml:space="preserve">Expected Result</w:t>
            </w:r>
          </w:p>
        </w:tc>
      </w:tr>
      <w:tr>
        <w:trPr>
          <w:cantSplit w:val="0"/>
          <w:trHeight w:val="789" w:hRule="atLeast"/>
          <w:tblHeader w:val="0"/>
        </w:trPr>
        <w:tc>
          <w:tcPr/>
          <w:p w:rsidR="00000000" w:rsidDel="00000000" w:rsidP="00000000" w:rsidRDefault="00000000" w:rsidRPr="00000000" w14:paraId="00000034">
            <w:pPr>
              <w:rPr>
                <w:sz w:val="24"/>
                <w:szCs w:val="24"/>
              </w:rPr>
            </w:pPr>
            <w:r w:rsidDel="00000000" w:rsidR="00000000" w:rsidRPr="00000000">
              <w:rPr>
                <w:sz w:val="24"/>
                <w:szCs w:val="24"/>
                <w:rtl w:val="0"/>
              </w:rPr>
              <w:t xml:space="preserve">FR-1 </w:t>
            </w:r>
          </w:p>
        </w:tc>
        <w:tc>
          <w:tcPr/>
          <w:p w:rsidR="00000000" w:rsidDel="00000000" w:rsidP="00000000" w:rsidRDefault="00000000" w:rsidRPr="00000000" w14:paraId="00000035">
            <w:pPr>
              <w:rPr>
                <w:sz w:val="24"/>
                <w:szCs w:val="24"/>
              </w:rPr>
            </w:pPr>
            <w:r w:rsidDel="00000000" w:rsidR="00000000" w:rsidRPr="00000000">
              <w:rPr>
                <w:sz w:val="24"/>
                <w:szCs w:val="24"/>
                <w:rtl w:val="0"/>
              </w:rPr>
              <w:t xml:space="preserve">System should accept and process user queries.</w:t>
            </w:r>
          </w:p>
        </w:tc>
        <w:tc>
          <w:tcPr/>
          <w:p w:rsidR="00000000" w:rsidDel="00000000" w:rsidP="00000000" w:rsidRDefault="00000000" w:rsidRPr="00000000" w14:paraId="00000036">
            <w:pPr>
              <w:rPr>
                <w:sz w:val="24"/>
                <w:szCs w:val="24"/>
              </w:rPr>
            </w:pPr>
            <w:r w:rsidDel="00000000" w:rsidR="00000000" w:rsidRPr="00000000">
              <w:rPr>
                <w:sz w:val="24"/>
                <w:szCs w:val="24"/>
                <w:rtl w:val="0"/>
              </w:rPr>
              <w:t xml:space="preserve">Functional / Integration</w:t>
            </w:r>
          </w:p>
        </w:tc>
        <w:tc>
          <w:tcPr/>
          <w:p w:rsidR="00000000" w:rsidDel="00000000" w:rsidP="00000000" w:rsidRDefault="00000000" w:rsidRPr="00000000" w14:paraId="00000037">
            <w:pPr>
              <w:rPr>
                <w:sz w:val="24"/>
                <w:szCs w:val="24"/>
              </w:rPr>
            </w:pPr>
            <w:r w:rsidDel="00000000" w:rsidR="00000000" w:rsidRPr="00000000">
              <w:rPr>
                <w:sz w:val="24"/>
                <w:szCs w:val="24"/>
                <w:rtl w:val="0"/>
              </w:rPr>
              <w:t xml:space="preserve">Submit a valid academic query.</w:t>
            </w:r>
          </w:p>
        </w:tc>
        <w:tc>
          <w:tcPr/>
          <w:p w:rsidR="00000000" w:rsidDel="00000000" w:rsidP="00000000" w:rsidRDefault="00000000" w:rsidRPr="00000000" w14:paraId="00000038">
            <w:pPr>
              <w:rPr>
                <w:sz w:val="24"/>
                <w:szCs w:val="24"/>
              </w:rPr>
            </w:pPr>
            <w:r w:rsidDel="00000000" w:rsidR="00000000" w:rsidRPr="00000000">
              <w:rPr>
                <w:sz w:val="24"/>
                <w:szCs w:val="24"/>
                <w:rtl w:val="0"/>
              </w:rPr>
              <w:t xml:space="preserve">Relevant papers retrieved.</w:t>
            </w:r>
          </w:p>
        </w:tc>
      </w:tr>
      <w:tr>
        <w:trPr>
          <w:cantSplit w:val="0"/>
          <w:trHeight w:val="735" w:hRule="atLeast"/>
          <w:tblHeader w:val="0"/>
        </w:trPr>
        <w:tc>
          <w:tcPr/>
          <w:p w:rsidR="00000000" w:rsidDel="00000000" w:rsidP="00000000" w:rsidRDefault="00000000" w:rsidRPr="00000000" w14:paraId="00000039">
            <w:pPr>
              <w:rPr>
                <w:sz w:val="24"/>
                <w:szCs w:val="24"/>
              </w:rPr>
            </w:pPr>
            <w:r w:rsidDel="00000000" w:rsidR="00000000" w:rsidRPr="00000000">
              <w:rPr>
                <w:rtl w:val="0"/>
              </w:rPr>
            </w:r>
          </w:p>
        </w:tc>
        <w:tc>
          <w:tcPr/>
          <w:p w:rsidR="00000000" w:rsidDel="00000000" w:rsidP="00000000" w:rsidRDefault="00000000" w:rsidRPr="00000000" w14:paraId="0000003A">
            <w:pPr>
              <w:rPr>
                <w:sz w:val="24"/>
                <w:szCs w:val="24"/>
              </w:rPr>
            </w:pPr>
            <w:r w:rsidDel="00000000" w:rsidR="00000000" w:rsidRPr="00000000">
              <w:rPr>
                <w:sz w:val="24"/>
                <w:szCs w:val="24"/>
                <w:rtl w:val="0"/>
              </w:rPr>
              <w:t xml:space="preserve">Exception</w:t>
            </w:r>
          </w:p>
        </w:tc>
        <w:tc>
          <w:tcPr/>
          <w:p w:rsidR="00000000" w:rsidDel="00000000" w:rsidP="00000000" w:rsidRDefault="00000000" w:rsidRPr="00000000" w14:paraId="0000003B">
            <w:pPr>
              <w:rPr>
                <w:sz w:val="24"/>
                <w:szCs w:val="24"/>
              </w:rPr>
            </w:pPr>
            <w:r w:rsidDel="00000000" w:rsidR="00000000" w:rsidRPr="00000000">
              <w:rPr>
                <w:rtl w:val="0"/>
              </w:rPr>
            </w:r>
          </w:p>
        </w:tc>
        <w:tc>
          <w:tcPr/>
          <w:p w:rsidR="00000000" w:rsidDel="00000000" w:rsidP="00000000" w:rsidRDefault="00000000" w:rsidRPr="00000000" w14:paraId="0000003C">
            <w:pPr>
              <w:rPr>
                <w:sz w:val="24"/>
                <w:szCs w:val="24"/>
              </w:rPr>
            </w:pPr>
            <w:r w:rsidDel="00000000" w:rsidR="00000000" w:rsidRPr="00000000">
              <w:rPr>
                <w:sz w:val="24"/>
                <w:szCs w:val="24"/>
                <w:rtl w:val="0"/>
              </w:rPr>
              <w:t xml:space="preserve">Submit empty/invalid query.</w:t>
            </w:r>
          </w:p>
        </w:tc>
        <w:tc>
          <w:tcPr/>
          <w:p w:rsidR="00000000" w:rsidDel="00000000" w:rsidP="00000000" w:rsidRDefault="00000000" w:rsidRPr="00000000" w14:paraId="0000003D">
            <w:pPr>
              <w:rPr>
                <w:sz w:val="24"/>
                <w:szCs w:val="24"/>
              </w:rPr>
            </w:pPr>
            <w:r w:rsidDel="00000000" w:rsidR="00000000" w:rsidRPr="00000000">
              <w:rPr>
                <w:sz w:val="24"/>
                <w:szCs w:val="24"/>
                <w:rtl w:val="0"/>
              </w:rPr>
              <w:t xml:space="preserve">System logs error, no crash.</w:t>
            </w:r>
          </w:p>
        </w:tc>
      </w:tr>
      <w:tr>
        <w:trPr>
          <w:cantSplit w:val="0"/>
          <w:trHeight w:val="1250.859375" w:hRule="atLeast"/>
          <w:tblHeader w:val="0"/>
        </w:trPr>
        <w:tc>
          <w:tcPr/>
          <w:p w:rsidR="00000000" w:rsidDel="00000000" w:rsidP="00000000" w:rsidRDefault="00000000" w:rsidRPr="00000000" w14:paraId="0000003E">
            <w:pPr>
              <w:rPr>
                <w:sz w:val="24"/>
                <w:szCs w:val="24"/>
              </w:rPr>
            </w:pPr>
            <w:r w:rsidDel="00000000" w:rsidR="00000000" w:rsidRPr="00000000">
              <w:rPr>
                <w:sz w:val="24"/>
                <w:szCs w:val="24"/>
                <w:rtl w:val="0"/>
              </w:rPr>
              <w:t xml:space="preserve">FR - 2</w:t>
            </w:r>
          </w:p>
        </w:tc>
        <w:tc>
          <w:tcPr>
            <w:vAlign w:val="center"/>
          </w:tcPr>
          <w:p w:rsidR="00000000" w:rsidDel="00000000" w:rsidP="00000000" w:rsidRDefault="00000000" w:rsidRPr="00000000" w14:paraId="0000003F">
            <w:pPr>
              <w:rPr>
                <w:sz w:val="24"/>
                <w:szCs w:val="24"/>
              </w:rPr>
            </w:pPr>
            <w:r w:rsidDel="00000000" w:rsidR="00000000" w:rsidRPr="00000000">
              <w:rPr>
                <w:sz w:val="24"/>
                <w:szCs w:val="24"/>
                <w:rtl w:val="0"/>
              </w:rPr>
              <w:t xml:space="preserve">System should respect robots.txt &amp; throttling.</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tc>
        <w:tc>
          <w:tcPr/>
          <w:p w:rsidR="00000000" w:rsidDel="00000000" w:rsidP="00000000" w:rsidRDefault="00000000" w:rsidRPr="00000000" w14:paraId="00000042">
            <w:pPr>
              <w:rPr>
                <w:sz w:val="24"/>
                <w:szCs w:val="24"/>
              </w:rPr>
            </w:pPr>
            <w:r w:rsidDel="00000000" w:rsidR="00000000" w:rsidRPr="00000000">
              <w:rPr>
                <w:sz w:val="24"/>
                <w:szCs w:val="24"/>
                <w:rtl w:val="0"/>
              </w:rPr>
              <w:t xml:space="preserve">Compliance</w:t>
            </w:r>
          </w:p>
        </w:tc>
        <w:tc>
          <w:tcPr>
            <w:vAlign w:val="center"/>
          </w:tcPr>
          <w:p w:rsidR="00000000" w:rsidDel="00000000" w:rsidP="00000000" w:rsidRDefault="00000000" w:rsidRPr="00000000" w14:paraId="00000043">
            <w:pPr>
              <w:rPr>
                <w:sz w:val="24"/>
                <w:szCs w:val="24"/>
              </w:rPr>
            </w:pPr>
            <w:r w:rsidDel="00000000" w:rsidR="00000000" w:rsidRPr="00000000">
              <w:rPr>
                <w:sz w:val="24"/>
                <w:szCs w:val="24"/>
                <w:rtl w:val="0"/>
              </w:rPr>
              <w:t xml:space="preserve">Attempt access to restricted pages.</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tc>
        <w:tc>
          <w:tcPr/>
          <w:p w:rsidR="00000000" w:rsidDel="00000000" w:rsidP="00000000" w:rsidRDefault="00000000" w:rsidRPr="00000000" w14:paraId="00000047">
            <w:pPr>
              <w:rPr>
                <w:sz w:val="24"/>
                <w:szCs w:val="24"/>
              </w:rPr>
            </w:pPr>
            <w:r w:rsidDel="00000000" w:rsidR="00000000" w:rsidRPr="00000000">
              <w:rPr>
                <w:sz w:val="24"/>
                <w:szCs w:val="24"/>
                <w:rtl w:val="0"/>
              </w:rPr>
              <w:t xml:space="preserve">Access blocked.</w:t>
            </w:r>
          </w:p>
        </w:tc>
      </w:tr>
      <w:tr>
        <w:trPr>
          <w:cantSplit w:val="0"/>
          <w:trHeight w:val="735" w:hRule="atLeast"/>
          <w:tblHeader w:val="0"/>
        </w:trPr>
        <w:tc>
          <w:tcPr/>
          <w:p w:rsidR="00000000" w:rsidDel="00000000" w:rsidP="00000000" w:rsidRDefault="00000000" w:rsidRPr="00000000" w14:paraId="00000048">
            <w:pPr>
              <w:rPr>
                <w:sz w:val="24"/>
                <w:szCs w:val="24"/>
              </w:rPr>
            </w:pPr>
            <w:r w:rsidDel="00000000" w:rsidR="00000000" w:rsidRPr="00000000">
              <w:rPr>
                <w:sz w:val="24"/>
                <w:szCs w:val="24"/>
                <w:rtl w:val="0"/>
              </w:rPr>
              <w:t xml:space="preserve">FR-3</w:t>
            </w:r>
          </w:p>
        </w:tc>
        <w:tc>
          <w:tcPr/>
          <w:p w:rsidR="00000000" w:rsidDel="00000000" w:rsidP="00000000" w:rsidRDefault="00000000" w:rsidRPr="00000000" w14:paraId="00000049">
            <w:pPr>
              <w:rPr>
                <w:sz w:val="24"/>
                <w:szCs w:val="24"/>
              </w:rPr>
            </w:pPr>
            <w:r w:rsidDel="00000000" w:rsidR="00000000" w:rsidRPr="00000000">
              <w:rPr>
                <w:sz w:val="24"/>
                <w:szCs w:val="24"/>
                <w:rtl w:val="0"/>
              </w:rPr>
              <w:t xml:space="preserve">Extract structured metadata (title, author, abstract, DOI, link).</w:t>
            </w:r>
          </w:p>
        </w:tc>
        <w:tc>
          <w:tcPr/>
          <w:p w:rsidR="00000000" w:rsidDel="00000000" w:rsidP="00000000" w:rsidRDefault="00000000" w:rsidRPr="00000000" w14:paraId="0000004A">
            <w:pPr>
              <w:rPr>
                <w:sz w:val="24"/>
                <w:szCs w:val="24"/>
              </w:rPr>
            </w:pPr>
            <w:r w:rsidDel="00000000" w:rsidR="00000000" w:rsidRPr="00000000">
              <w:rPr>
                <w:sz w:val="24"/>
                <w:szCs w:val="24"/>
                <w:rtl w:val="0"/>
              </w:rPr>
              <w:t xml:space="preserve">Unit </w:t>
            </w:r>
          </w:p>
        </w:tc>
        <w:tc>
          <w:tcPr/>
          <w:p w:rsidR="00000000" w:rsidDel="00000000" w:rsidP="00000000" w:rsidRDefault="00000000" w:rsidRPr="00000000" w14:paraId="0000004B">
            <w:pPr>
              <w:rPr>
                <w:sz w:val="24"/>
                <w:szCs w:val="24"/>
              </w:rPr>
            </w:pPr>
            <w:r w:rsidDel="00000000" w:rsidR="00000000" w:rsidRPr="00000000">
              <w:rPr>
                <w:sz w:val="24"/>
                <w:szCs w:val="24"/>
                <w:rtl w:val="0"/>
              </w:rPr>
              <w:t xml:space="preserve">Parse raw HTML metadata.</w:t>
            </w:r>
          </w:p>
        </w:tc>
        <w:tc>
          <w:tcPr/>
          <w:p w:rsidR="00000000" w:rsidDel="00000000" w:rsidP="00000000" w:rsidRDefault="00000000" w:rsidRPr="00000000" w14:paraId="0000004C">
            <w:pPr>
              <w:rPr>
                <w:sz w:val="24"/>
                <w:szCs w:val="24"/>
              </w:rPr>
            </w:pPr>
            <w:r w:rsidDel="00000000" w:rsidR="00000000" w:rsidRPr="00000000">
              <w:rPr>
                <w:rFonts w:ascii="Arial Unicode MS" w:cs="Arial Unicode MS" w:eastAsia="Arial Unicode MS" w:hAnsi="Arial Unicode MS"/>
                <w:sz w:val="24"/>
                <w:szCs w:val="24"/>
                <w:rtl w:val="0"/>
              </w:rPr>
              <w:t xml:space="preserve">≥ 95% accuracy in extracted fields.</w:t>
            </w:r>
          </w:p>
        </w:tc>
      </w:tr>
      <w:tr>
        <w:trPr>
          <w:cantSplit w:val="0"/>
          <w:trHeight w:val="735" w:hRule="atLeast"/>
          <w:tblHeader w:val="0"/>
        </w:trPr>
        <w:tc>
          <w:tcPr/>
          <w:p w:rsidR="00000000" w:rsidDel="00000000" w:rsidP="00000000" w:rsidRDefault="00000000" w:rsidRPr="00000000" w14:paraId="0000004D">
            <w:pPr>
              <w:rPr>
                <w:sz w:val="24"/>
                <w:szCs w:val="24"/>
              </w:rPr>
            </w:pPr>
            <w:r w:rsidDel="00000000" w:rsidR="00000000" w:rsidRPr="00000000">
              <w:rPr>
                <w:sz w:val="24"/>
                <w:szCs w:val="24"/>
                <w:rtl w:val="0"/>
              </w:rPr>
              <w:t xml:space="preserve">FR-4</w:t>
            </w:r>
          </w:p>
        </w:tc>
        <w:tc>
          <w:tcPr/>
          <w:p w:rsidR="00000000" w:rsidDel="00000000" w:rsidP="00000000" w:rsidRDefault="00000000" w:rsidRPr="00000000" w14:paraId="0000004E">
            <w:pPr>
              <w:rPr>
                <w:sz w:val="24"/>
                <w:szCs w:val="24"/>
              </w:rPr>
            </w:pPr>
            <w:r w:rsidDel="00000000" w:rsidR="00000000" w:rsidRPr="00000000">
              <w:rPr>
                <w:sz w:val="24"/>
                <w:szCs w:val="24"/>
                <w:rtl w:val="0"/>
              </w:rPr>
              <w:t xml:space="preserve">Avoid duplicates &amp; malformed entries removed.</w:t>
            </w:r>
          </w:p>
        </w:tc>
        <w:tc>
          <w:tcPr/>
          <w:p w:rsidR="00000000" w:rsidDel="00000000" w:rsidP="00000000" w:rsidRDefault="00000000" w:rsidRPr="00000000" w14:paraId="0000004F">
            <w:pPr>
              <w:rPr>
                <w:sz w:val="24"/>
                <w:szCs w:val="24"/>
              </w:rPr>
            </w:pPr>
            <w:r w:rsidDel="00000000" w:rsidR="00000000" w:rsidRPr="00000000">
              <w:rPr>
                <w:sz w:val="24"/>
                <w:szCs w:val="24"/>
                <w:rtl w:val="0"/>
              </w:rPr>
              <w:t xml:space="preserve">Unit</w:t>
            </w:r>
          </w:p>
        </w:tc>
        <w:tc>
          <w:tcPr/>
          <w:p w:rsidR="00000000" w:rsidDel="00000000" w:rsidP="00000000" w:rsidRDefault="00000000" w:rsidRPr="00000000" w14:paraId="00000050">
            <w:pPr>
              <w:rPr>
                <w:sz w:val="24"/>
                <w:szCs w:val="24"/>
              </w:rPr>
            </w:pPr>
            <w:r w:rsidDel="00000000" w:rsidR="00000000" w:rsidRPr="00000000">
              <w:rPr>
                <w:sz w:val="24"/>
                <w:szCs w:val="24"/>
                <w:rtl w:val="0"/>
              </w:rPr>
              <w:t xml:space="preserve">Run deduplication logic.</w:t>
            </w:r>
          </w:p>
          <w:p w:rsidR="00000000" w:rsidDel="00000000" w:rsidP="00000000" w:rsidRDefault="00000000" w:rsidRPr="00000000" w14:paraId="00000051">
            <w:pPr>
              <w:widowControl w:val="0"/>
              <w:spacing w:line="276" w:lineRule="auto"/>
              <w:rPr>
                <w:sz w:val="24"/>
                <w:szCs w:val="24"/>
              </w:rPr>
            </w:pPr>
            <w:r w:rsidDel="00000000" w:rsidR="00000000" w:rsidRPr="00000000">
              <w:rPr>
                <w:rtl w:val="0"/>
              </w:rPr>
            </w:r>
          </w:p>
          <w:tbl>
            <w:tblPr>
              <w:tblStyle w:val="Table2"/>
              <w:tblW w:w="96.0" w:type="dxa"/>
              <w:jc w:val="left"/>
              <w:tblLayout w:type="fixed"/>
              <w:tblLook w:val="0400"/>
            </w:tblPr>
            <w:tblGrid>
              <w:gridCol w:w="96"/>
              <w:tblGridChange w:id="0">
                <w:tblGrid>
                  <w:gridCol w:w="96"/>
                </w:tblGrid>
              </w:tblGridChange>
            </w:tblGrid>
            <w:tr>
              <w:trPr>
                <w:cantSplit w:val="0"/>
                <w:tblHeader w:val="0"/>
              </w:trPr>
              <w:tc>
                <w:tcPr>
                  <w:vAlign w:val="center"/>
                </w:tcPr>
                <w:p w:rsidR="00000000" w:rsidDel="00000000" w:rsidP="00000000" w:rsidRDefault="00000000" w:rsidRPr="00000000" w14:paraId="00000052">
                  <w:pPr>
                    <w:spacing w:line="240" w:lineRule="auto"/>
                    <w:rPr>
                      <w:sz w:val="24"/>
                      <w:szCs w:val="24"/>
                    </w:rPr>
                  </w:pPr>
                  <w:r w:rsidDel="00000000" w:rsidR="00000000" w:rsidRPr="00000000">
                    <w:rPr>
                      <w:rtl w:val="0"/>
                    </w:rPr>
                  </w:r>
                </w:p>
              </w:tc>
            </w:tr>
          </w:tbl>
          <w:p w:rsidR="00000000" w:rsidDel="00000000" w:rsidP="00000000" w:rsidRDefault="00000000" w:rsidRPr="00000000" w14:paraId="00000053">
            <w:pPr>
              <w:rPr>
                <w:sz w:val="24"/>
                <w:szCs w:val="24"/>
              </w:rPr>
            </w:pPr>
            <w:r w:rsidDel="00000000" w:rsidR="00000000" w:rsidRPr="00000000">
              <w:rPr>
                <w:rtl w:val="0"/>
              </w:rPr>
            </w:r>
          </w:p>
        </w:tc>
        <w:tc>
          <w:tcPr/>
          <w:p w:rsidR="00000000" w:rsidDel="00000000" w:rsidP="00000000" w:rsidRDefault="00000000" w:rsidRPr="00000000" w14:paraId="00000054">
            <w:pPr>
              <w:rPr>
                <w:sz w:val="24"/>
                <w:szCs w:val="24"/>
              </w:rPr>
            </w:pPr>
            <w:r w:rsidDel="00000000" w:rsidR="00000000" w:rsidRPr="00000000">
              <w:rPr>
                <w:rFonts w:ascii="Arial Unicode MS" w:cs="Arial Unicode MS" w:eastAsia="Arial Unicode MS" w:hAnsi="Arial Unicode MS"/>
                <w:sz w:val="24"/>
                <w:szCs w:val="24"/>
                <w:rtl w:val="0"/>
              </w:rPr>
              <w:t xml:space="preserve">Duplicate suppression ≥99%.</w:t>
            </w:r>
          </w:p>
        </w:tc>
      </w:tr>
      <w:tr>
        <w:trPr>
          <w:cantSplit w:val="0"/>
          <w:trHeight w:val="735" w:hRule="atLeast"/>
          <w:tblHeader w:val="0"/>
        </w:trPr>
        <w:tc>
          <w:tcPr/>
          <w:p w:rsidR="00000000" w:rsidDel="00000000" w:rsidP="00000000" w:rsidRDefault="00000000" w:rsidRPr="00000000" w14:paraId="00000055">
            <w:pPr>
              <w:rPr>
                <w:sz w:val="24"/>
                <w:szCs w:val="24"/>
              </w:rPr>
            </w:pPr>
            <w:r w:rsidDel="00000000" w:rsidR="00000000" w:rsidRPr="00000000">
              <w:rPr>
                <w:rtl w:val="0"/>
              </w:rPr>
            </w:r>
          </w:p>
        </w:tc>
        <w:tc>
          <w:tcPr/>
          <w:p w:rsidR="00000000" w:rsidDel="00000000" w:rsidP="00000000" w:rsidRDefault="00000000" w:rsidRPr="00000000" w14:paraId="00000056">
            <w:pPr>
              <w:rPr>
                <w:sz w:val="24"/>
                <w:szCs w:val="24"/>
              </w:rPr>
            </w:pPr>
            <w:r w:rsidDel="00000000" w:rsidR="00000000" w:rsidRPr="00000000">
              <w:rPr>
                <w:rtl w:val="0"/>
              </w:rPr>
            </w:r>
          </w:p>
        </w:tc>
        <w:tc>
          <w:tcPr/>
          <w:p w:rsidR="00000000" w:rsidDel="00000000" w:rsidP="00000000" w:rsidRDefault="00000000" w:rsidRPr="00000000" w14:paraId="00000057">
            <w:pPr>
              <w:rPr>
                <w:sz w:val="24"/>
                <w:szCs w:val="24"/>
              </w:rPr>
            </w:pPr>
            <w:r w:rsidDel="00000000" w:rsidR="00000000" w:rsidRPr="00000000">
              <w:rPr>
                <w:sz w:val="24"/>
                <w:szCs w:val="24"/>
                <w:rtl w:val="0"/>
              </w:rPr>
              <w:t xml:space="preserve">Exception </w:t>
            </w:r>
          </w:p>
        </w:tc>
        <w:tc>
          <w:tcPr>
            <w:vAlign w:val="center"/>
          </w:tcPr>
          <w:p w:rsidR="00000000" w:rsidDel="00000000" w:rsidP="00000000" w:rsidRDefault="00000000" w:rsidRPr="00000000" w14:paraId="00000058">
            <w:pPr>
              <w:rPr>
                <w:sz w:val="24"/>
                <w:szCs w:val="24"/>
              </w:rPr>
            </w:pPr>
            <w:r w:rsidDel="00000000" w:rsidR="00000000" w:rsidRPr="00000000">
              <w:rPr>
                <w:sz w:val="24"/>
                <w:szCs w:val="24"/>
                <w:rtl w:val="0"/>
              </w:rPr>
              <w:t xml:space="preserve">Malformed HTML input.</w:t>
            </w:r>
          </w:p>
          <w:p w:rsidR="00000000" w:rsidDel="00000000" w:rsidP="00000000" w:rsidRDefault="00000000" w:rsidRPr="00000000" w14:paraId="00000059">
            <w:pPr>
              <w:rPr>
                <w:sz w:val="24"/>
                <w:szCs w:val="24"/>
              </w:rPr>
            </w:pPr>
            <w:r w:rsidDel="00000000" w:rsidR="00000000" w:rsidRPr="00000000">
              <w:rPr>
                <w:rtl w:val="0"/>
              </w:rPr>
            </w:r>
          </w:p>
        </w:tc>
        <w:tc>
          <w:tcPr/>
          <w:p w:rsidR="00000000" w:rsidDel="00000000" w:rsidP="00000000" w:rsidRDefault="00000000" w:rsidRPr="00000000" w14:paraId="0000005A">
            <w:pPr>
              <w:rPr>
                <w:sz w:val="24"/>
                <w:szCs w:val="24"/>
              </w:rPr>
            </w:pPr>
            <w:r w:rsidDel="00000000" w:rsidR="00000000" w:rsidRPr="00000000">
              <w:rPr>
                <w:sz w:val="24"/>
                <w:szCs w:val="24"/>
                <w:rtl w:val="0"/>
              </w:rPr>
              <w:t xml:space="preserve">Error Logged</w:t>
            </w:r>
          </w:p>
        </w:tc>
      </w:tr>
      <w:tr>
        <w:trPr>
          <w:cantSplit w:val="0"/>
          <w:trHeight w:val="735" w:hRule="atLeast"/>
          <w:tblHeader w:val="0"/>
        </w:trPr>
        <w:tc>
          <w:tcPr/>
          <w:p w:rsidR="00000000" w:rsidDel="00000000" w:rsidP="00000000" w:rsidRDefault="00000000" w:rsidRPr="00000000" w14:paraId="0000005B">
            <w:pPr>
              <w:rPr>
                <w:sz w:val="24"/>
                <w:szCs w:val="24"/>
              </w:rPr>
            </w:pPr>
            <w:r w:rsidDel="00000000" w:rsidR="00000000" w:rsidRPr="00000000">
              <w:rPr>
                <w:sz w:val="24"/>
                <w:szCs w:val="24"/>
                <w:rtl w:val="0"/>
              </w:rPr>
              <w:t xml:space="preserve">FR-5</w:t>
            </w:r>
          </w:p>
        </w:tc>
        <w:tc>
          <w:tcPr/>
          <w:p w:rsidR="00000000" w:rsidDel="00000000" w:rsidP="00000000" w:rsidRDefault="00000000" w:rsidRPr="00000000" w14:paraId="0000005C">
            <w:pPr>
              <w:rPr>
                <w:sz w:val="24"/>
                <w:szCs w:val="24"/>
              </w:rPr>
            </w:pPr>
            <w:r w:rsidDel="00000000" w:rsidR="00000000" w:rsidRPr="00000000">
              <w:rPr>
                <w:sz w:val="24"/>
                <w:szCs w:val="24"/>
                <w:rtl w:val="0"/>
              </w:rPr>
              <w:t xml:space="preserve">Output validated, consolidated dataset.</w:t>
            </w:r>
          </w:p>
        </w:tc>
        <w:tc>
          <w:tcPr/>
          <w:p w:rsidR="00000000" w:rsidDel="00000000" w:rsidP="00000000" w:rsidRDefault="00000000" w:rsidRPr="00000000" w14:paraId="0000005D">
            <w:pPr>
              <w:rPr>
                <w:sz w:val="24"/>
                <w:szCs w:val="24"/>
              </w:rPr>
            </w:pPr>
            <w:r w:rsidDel="00000000" w:rsidR="00000000" w:rsidRPr="00000000">
              <w:rPr>
                <w:sz w:val="24"/>
                <w:szCs w:val="24"/>
                <w:rtl w:val="0"/>
              </w:rPr>
              <w:t xml:space="preserve">Functional / Integration</w:t>
            </w:r>
          </w:p>
        </w:tc>
        <w:tc>
          <w:tcPr>
            <w:vAlign w:val="center"/>
          </w:tcPr>
          <w:p w:rsidR="00000000" w:rsidDel="00000000" w:rsidP="00000000" w:rsidRDefault="00000000" w:rsidRPr="00000000" w14:paraId="0000005E">
            <w:pPr>
              <w:rPr>
                <w:sz w:val="24"/>
                <w:szCs w:val="24"/>
              </w:rPr>
            </w:pPr>
            <w:r w:rsidDel="00000000" w:rsidR="00000000" w:rsidRPr="00000000">
              <w:rPr>
                <w:rFonts w:ascii="Arial Unicode MS" w:cs="Arial Unicode MS" w:eastAsia="Arial Unicode MS" w:hAnsi="Arial Unicode MS"/>
                <w:sz w:val="24"/>
                <w:szCs w:val="24"/>
                <w:rtl w:val="0"/>
              </w:rPr>
              <w:t xml:space="preserve">End-to-end run (Search → Extract → Clean → Store).</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tc>
        <w:tc>
          <w:tcPr/>
          <w:p w:rsidR="00000000" w:rsidDel="00000000" w:rsidP="00000000" w:rsidRDefault="00000000" w:rsidRPr="00000000" w14:paraId="00000062">
            <w:pPr>
              <w:rPr>
                <w:sz w:val="24"/>
                <w:szCs w:val="24"/>
              </w:rPr>
            </w:pPr>
            <w:r w:rsidDel="00000000" w:rsidR="00000000" w:rsidRPr="00000000">
              <w:rPr>
                <w:sz w:val="24"/>
                <w:szCs w:val="24"/>
                <w:rtl w:val="0"/>
              </w:rPr>
              <w:t xml:space="preserve">Dataset produced</w:t>
            </w:r>
          </w:p>
        </w:tc>
      </w:tr>
      <w:tr>
        <w:trPr>
          <w:cantSplit w:val="0"/>
          <w:trHeight w:val="735" w:hRule="atLeast"/>
          <w:tblHeader w:val="0"/>
        </w:trPr>
        <w:tc>
          <w:tcPr/>
          <w:p w:rsidR="00000000" w:rsidDel="00000000" w:rsidP="00000000" w:rsidRDefault="00000000" w:rsidRPr="00000000" w14:paraId="00000063">
            <w:pPr>
              <w:rPr>
                <w:sz w:val="24"/>
                <w:szCs w:val="24"/>
              </w:rPr>
            </w:pPr>
            <w:r w:rsidDel="00000000" w:rsidR="00000000" w:rsidRPr="00000000">
              <w:rPr>
                <w:rtl w:val="0"/>
              </w:rPr>
            </w:r>
          </w:p>
        </w:tc>
        <w:tc>
          <w:tcPr/>
          <w:p w:rsidR="00000000" w:rsidDel="00000000" w:rsidP="00000000" w:rsidRDefault="00000000" w:rsidRPr="00000000" w14:paraId="00000064">
            <w:pPr>
              <w:rPr>
                <w:sz w:val="24"/>
                <w:szCs w:val="24"/>
              </w:rPr>
            </w:pPr>
            <w:r w:rsidDel="00000000" w:rsidR="00000000" w:rsidRPr="00000000">
              <w:rPr>
                <w:rtl w:val="0"/>
              </w:rPr>
            </w:r>
          </w:p>
        </w:tc>
        <w:tc>
          <w:tcPr/>
          <w:p w:rsidR="00000000" w:rsidDel="00000000" w:rsidP="00000000" w:rsidRDefault="00000000" w:rsidRPr="00000000" w14:paraId="00000065">
            <w:pPr>
              <w:rPr>
                <w:sz w:val="24"/>
                <w:szCs w:val="24"/>
              </w:rPr>
            </w:pPr>
            <w:r w:rsidDel="00000000" w:rsidR="00000000" w:rsidRPr="00000000">
              <w:rPr>
                <w:sz w:val="24"/>
                <w:szCs w:val="24"/>
                <w:rtl w:val="0"/>
              </w:rPr>
              <w:t xml:space="preserve">Performance </w:t>
            </w:r>
          </w:p>
        </w:tc>
        <w:tc>
          <w:tcPr/>
          <w:p w:rsidR="00000000" w:rsidDel="00000000" w:rsidP="00000000" w:rsidRDefault="00000000" w:rsidRPr="00000000" w14:paraId="00000066">
            <w:pPr>
              <w:rPr>
                <w:sz w:val="24"/>
                <w:szCs w:val="24"/>
              </w:rPr>
            </w:pPr>
            <w:r w:rsidDel="00000000" w:rsidR="00000000" w:rsidRPr="00000000">
              <w:rPr>
                <w:sz w:val="24"/>
                <w:szCs w:val="24"/>
                <w:rtl w:val="0"/>
              </w:rPr>
              <w:t xml:space="preserve">Process 10 papers at once</w:t>
            </w:r>
          </w:p>
        </w:tc>
        <w:tc>
          <w:tcPr/>
          <w:p w:rsidR="00000000" w:rsidDel="00000000" w:rsidP="00000000" w:rsidRDefault="00000000" w:rsidRPr="00000000" w14:paraId="00000067">
            <w:pPr>
              <w:rPr>
                <w:sz w:val="24"/>
                <w:szCs w:val="24"/>
              </w:rPr>
            </w:pPr>
            <w:r w:rsidDel="00000000" w:rsidR="00000000" w:rsidRPr="00000000">
              <w:rPr>
                <w:sz w:val="24"/>
                <w:szCs w:val="24"/>
                <w:rtl w:val="0"/>
              </w:rPr>
              <w:t xml:space="preserve">Latency &lt;60s</w:t>
            </w:r>
          </w:p>
        </w:tc>
      </w:tr>
    </w:tbl>
    <w:p w:rsidR="00000000" w:rsidDel="00000000" w:rsidP="00000000" w:rsidRDefault="00000000" w:rsidRPr="00000000" w14:paraId="00000068">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69">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6A">
      <w:pPr>
        <w:pStyle w:val="Heading2"/>
        <w:jc w:val="both"/>
        <w:rPr>
          <w:b w:val="1"/>
        </w:rPr>
      </w:pPr>
      <w:bookmarkStart w:colFirst="0" w:colLast="0" w:name="_21rl9akw5x54" w:id="14"/>
      <w:bookmarkEnd w:id="14"/>
      <w:r w:rsidDel="00000000" w:rsidR="00000000" w:rsidRPr="00000000">
        <w:rPr>
          <w:b w:val="1"/>
          <w:rtl w:val="0"/>
        </w:rPr>
        <w:t xml:space="preserve">5.0 Conclusion</w:t>
      </w:r>
    </w:p>
    <w:p w:rsidR="00000000" w:rsidDel="00000000" w:rsidP="00000000" w:rsidRDefault="00000000" w:rsidRPr="00000000" w14:paraId="0000006B">
      <w:pPr>
        <w:spacing w:line="480" w:lineRule="auto"/>
        <w:jc w:val="both"/>
        <w:rPr>
          <w:sz w:val="24"/>
          <w:szCs w:val="24"/>
        </w:rPr>
      </w:pPr>
      <w:r w:rsidDel="00000000" w:rsidR="00000000" w:rsidRPr="00000000">
        <w:rPr>
          <w:sz w:val="24"/>
          <w:szCs w:val="24"/>
          <w:rtl w:val="0"/>
        </w:rPr>
        <w:t xml:space="preserve">In summary, this project introduces a Multi-Agent System (MAS) using the Belief-Desire-Intention (BDI) model to automate the complex process of academic literature review. The system uses specialised, autonomous agents with distinct beliefs and goals that adapt to environmental feedback. This results in a scalable, architecturally sound solution that provides automation without compromising ethical principles, enabling faster and more reliable academic reviews.</w:t>
      </w:r>
      <w:r w:rsidDel="00000000" w:rsidR="00000000" w:rsidRPr="00000000">
        <w:rPr>
          <w:rtl w:val="0"/>
        </w:rPr>
      </w:r>
    </w:p>
    <w:p w:rsidR="00000000" w:rsidDel="00000000" w:rsidP="00000000" w:rsidRDefault="00000000" w:rsidRPr="00000000" w14:paraId="0000006C">
      <w:pPr>
        <w:pStyle w:val="Heading2"/>
        <w:jc w:val="both"/>
        <w:rPr>
          <w:b w:val="1"/>
        </w:rPr>
      </w:pPr>
      <w:bookmarkStart w:colFirst="0" w:colLast="0" w:name="_3hqzxf4mwf3w" w:id="15"/>
      <w:bookmarkEnd w:id="15"/>
      <w:r w:rsidDel="00000000" w:rsidR="00000000" w:rsidRPr="00000000">
        <w:rPr>
          <w:b w:val="1"/>
          <w:rtl w:val="0"/>
        </w:rPr>
        <w:t xml:space="preserve">6.0 References</w:t>
      </w:r>
    </w:p>
    <w:p w:rsidR="00000000" w:rsidDel="00000000" w:rsidP="00000000" w:rsidRDefault="00000000" w:rsidRPr="00000000" w14:paraId="0000006D">
      <w:pPr>
        <w:rPr>
          <w:sz w:val="24"/>
          <w:szCs w:val="24"/>
        </w:rPr>
      </w:pPr>
      <w:r w:rsidDel="00000000" w:rsidR="00000000" w:rsidRPr="00000000">
        <w:rPr>
          <w:sz w:val="24"/>
          <w:szCs w:val="24"/>
          <w:rtl w:val="0"/>
        </w:rPr>
        <w:t xml:space="preserve">Nemati, H., Montaner, M.B. and Sun, M. (2000) 'A Multi-Agent Framework for Web Based Information Retrieval and Filtering', in </w:t>
      </w:r>
      <w:r w:rsidDel="00000000" w:rsidR="00000000" w:rsidRPr="00000000">
        <w:rPr>
          <w:i w:val="1"/>
          <w:sz w:val="24"/>
          <w:szCs w:val="24"/>
          <w:rtl w:val="0"/>
        </w:rPr>
        <w:t xml:space="preserve">Proceedings of the Americas Conference on Information Systems (AMCIS)</w:t>
      </w:r>
      <w:r w:rsidDel="00000000" w:rsidR="00000000" w:rsidRPr="00000000">
        <w:rPr>
          <w:sz w:val="24"/>
          <w:szCs w:val="24"/>
          <w:rtl w:val="0"/>
        </w:rPr>
        <w:t xml:space="preserve">. Long Beach, CA. Available at: </w:t>
      </w:r>
      <w:hyperlink r:id="rId11">
        <w:r w:rsidDel="00000000" w:rsidR="00000000" w:rsidRPr="00000000">
          <w:rPr>
            <w:sz w:val="24"/>
            <w:szCs w:val="24"/>
            <w:rtl w:val="0"/>
          </w:rPr>
          <w:t xml:space="preserve">http://aisel.aisnet.org/amcis2000/10</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6E">
      <w:pPr>
        <w:spacing w:after="240" w:before="240" w:lineRule="auto"/>
        <w:jc w:val="both"/>
        <w:rPr>
          <w:sz w:val="24"/>
          <w:szCs w:val="24"/>
        </w:rPr>
      </w:pPr>
      <w:r w:rsidDel="00000000" w:rsidR="00000000" w:rsidRPr="00000000">
        <w:rPr>
          <w:sz w:val="24"/>
          <w:szCs w:val="24"/>
          <w:rtl w:val="0"/>
        </w:rPr>
        <w:t xml:space="preserve">Russell, S. J. and Norvig, P. (2020) </w:t>
      </w:r>
      <w:r w:rsidDel="00000000" w:rsidR="00000000" w:rsidRPr="00000000">
        <w:rPr>
          <w:i w:val="1"/>
          <w:sz w:val="24"/>
          <w:szCs w:val="24"/>
          <w:rtl w:val="0"/>
        </w:rPr>
        <w:t xml:space="preserve">Artificial intelligence: a modern approach</w:t>
      </w:r>
      <w:r w:rsidDel="00000000" w:rsidR="00000000" w:rsidRPr="00000000">
        <w:rPr>
          <w:sz w:val="24"/>
          <w:szCs w:val="24"/>
          <w:rtl w:val="0"/>
        </w:rPr>
        <w:t xml:space="preserve">. 4th edn. Harlow: Pearson.</w:t>
      </w:r>
    </w:p>
    <w:p w:rsidR="00000000" w:rsidDel="00000000" w:rsidP="00000000" w:rsidRDefault="00000000" w:rsidRPr="00000000" w14:paraId="0000006F">
      <w:pPr>
        <w:spacing w:after="240" w:before="240" w:lineRule="auto"/>
        <w:jc w:val="both"/>
        <w:rPr>
          <w:sz w:val="24"/>
          <w:szCs w:val="24"/>
        </w:rPr>
      </w:pPr>
      <w:r w:rsidDel="00000000" w:rsidR="00000000" w:rsidRPr="00000000">
        <w:rPr>
          <w:sz w:val="24"/>
          <w:szCs w:val="24"/>
          <w:rtl w:val="0"/>
        </w:rPr>
        <w:t xml:space="preserve">Wohlin, C., Runeson, P., Höst, M., Ohlsson, M. C., Regnell, B. and Wesslén, A. (2012) </w:t>
      </w:r>
      <w:r w:rsidDel="00000000" w:rsidR="00000000" w:rsidRPr="00000000">
        <w:rPr>
          <w:i w:val="1"/>
          <w:sz w:val="24"/>
          <w:szCs w:val="24"/>
          <w:rtl w:val="0"/>
        </w:rPr>
        <w:t xml:space="preserve">Experimentation in Software Engineering</w:t>
      </w:r>
      <w:r w:rsidDel="00000000" w:rsidR="00000000" w:rsidRPr="00000000">
        <w:rPr>
          <w:sz w:val="24"/>
          <w:szCs w:val="24"/>
          <w:rtl w:val="0"/>
        </w:rPr>
        <w:t xml:space="preserve">. Berlin, Heidelberg: Springer Berlin Heidelberg.</w:t>
      </w:r>
    </w:p>
    <w:p w:rsidR="00000000" w:rsidDel="00000000" w:rsidP="00000000" w:rsidRDefault="00000000" w:rsidRPr="00000000" w14:paraId="00000070">
      <w:pPr>
        <w:spacing w:after="240" w:before="240" w:lineRule="auto"/>
        <w:jc w:val="both"/>
        <w:rPr>
          <w:sz w:val="24"/>
          <w:szCs w:val="24"/>
        </w:rPr>
      </w:pPr>
      <w:r w:rsidDel="00000000" w:rsidR="00000000" w:rsidRPr="00000000">
        <w:rPr>
          <w:sz w:val="24"/>
          <w:szCs w:val="24"/>
          <w:rtl w:val="0"/>
        </w:rPr>
        <w:t xml:space="preserve">Wooldridge, M. (2009) </w:t>
      </w:r>
      <w:r w:rsidDel="00000000" w:rsidR="00000000" w:rsidRPr="00000000">
        <w:rPr>
          <w:i w:val="1"/>
          <w:sz w:val="24"/>
          <w:szCs w:val="24"/>
          <w:rtl w:val="0"/>
        </w:rPr>
        <w:t xml:space="preserve">An introduction to multiagent systems</w:t>
      </w:r>
      <w:r w:rsidDel="00000000" w:rsidR="00000000" w:rsidRPr="00000000">
        <w:rPr>
          <w:sz w:val="24"/>
          <w:szCs w:val="24"/>
          <w:rtl w:val="0"/>
        </w:rPr>
        <w:t xml:space="preserve">. 2nd edn. Chichester, U.K.: John Wiley &amp; Sons.</w:t>
      </w:r>
    </w:p>
    <w:p w:rsidR="00000000" w:rsidDel="00000000" w:rsidP="00000000" w:rsidRDefault="00000000" w:rsidRPr="00000000" w14:paraId="00000071">
      <w:pPr>
        <w:spacing w:after="240" w:before="240" w:lineRule="auto"/>
        <w:jc w:val="both"/>
        <w:rPr>
          <w:sz w:val="24"/>
          <w:szCs w:val="24"/>
        </w:rPr>
      </w:pPr>
      <w:r w:rsidDel="00000000" w:rsidR="00000000" w:rsidRPr="00000000">
        <w:rPr>
          <w:sz w:val="24"/>
          <w:szCs w:val="24"/>
          <w:rtl w:val="0"/>
        </w:rPr>
        <w:t xml:space="preserve">Zimmer, M. (2010) ʻ“But the data is already public”: on the ethics of research in Facebook’, </w:t>
      </w:r>
      <w:r w:rsidDel="00000000" w:rsidR="00000000" w:rsidRPr="00000000">
        <w:rPr>
          <w:i w:val="1"/>
          <w:sz w:val="24"/>
          <w:szCs w:val="24"/>
          <w:rtl w:val="0"/>
        </w:rPr>
        <w:t xml:space="preserve">Ethics and Information Technology</w:t>
      </w:r>
      <w:r w:rsidDel="00000000" w:rsidR="00000000" w:rsidRPr="00000000">
        <w:rPr>
          <w:sz w:val="24"/>
          <w:szCs w:val="24"/>
          <w:rtl w:val="0"/>
        </w:rPr>
        <w:t xml:space="preserve">, 12(4), pp. 313–325.</w:t>
      </w:r>
    </w:p>
    <w:p w:rsidR="00000000" w:rsidDel="00000000" w:rsidP="00000000" w:rsidRDefault="00000000" w:rsidRPr="00000000" w14:paraId="00000072">
      <w:pPr>
        <w:jc w:val="both"/>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aisel.aisnet.org/amcis2000/10" TargetMode="External"/><Relationship Id="rId10" Type="http://schemas.openxmlformats.org/officeDocument/2006/relationships/image" Target="media/image4.png"/><Relationship Id="rId12"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